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W w:w="0" w:type="auto"/>
        <w:tblLook w:val="04A0" w:firstRow="1" w:lastRow="0" w:firstColumn="1" w:lastColumn="0" w:noHBand="0" w:noVBand="1"/>
      </w:tblPr>
      <w:tblGrid>
        <w:gridCol w:w="1315"/>
        <w:gridCol w:w="3135"/>
        <w:gridCol w:w="9239"/>
      </w:tblGrid>
      <w:tr w:rsidR="00AE41E6" w:rsidTr="00AE41E6">
        <w:trPr>
          <w:trHeight w:val="530"/>
        </w:trPr>
        <w:tc>
          <w:tcPr>
            <w:tcW w:w="1315" w:type="dxa"/>
            <w:tcBorders>
              <w:top w:val="single" w:sz="4" w:space="0" w:color="auto"/>
              <w:left w:val="single" w:sz="4" w:space="0" w:color="auto"/>
              <w:bottom w:val="single" w:sz="4" w:space="0" w:color="auto"/>
              <w:right w:val="single" w:sz="4" w:space="0" w:color="auto"/>
            </w:tcBorders>
            <w:hideMark/>
          </w:tcPr>
          <w:p w:rsidR="00AE41E6" w:rsidRDefault="00AE41E6" w:rsidP="00BA61C7">
            <w:pPr>
              <w:spacing w:line="240" w:lineRule="auto"/>
              <w:jc w:val="center"/>
              <w:rPr>
                <w:rFonts w:ascii="Times New Roman" w:hAnsi="Times New Roman" w:cs="Times New Roman"/>
                <w:b/>
                <w:sz w:val="24"/>
                <w:lang w:val="kk-KZ"/>
              </w:rPr>
            </w:pPr>
            <w:r>
              <w:rPr>
                <w:rFonts w:ascii="Times New Roman" w:hAnsi="Times New Roman" w:cs="Times New Roman"/>
                <w:b/>
                <w:sz w:val="24"/>
                <w:lang w:val="kk-KZ"/>
              </w:rPr>
              <w:t>Айы</w:t>
            </w: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rsidP="00BA61C7">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Ұйымдастырылған іс-әрекет</w:t>
            </w:r>
          </w:p>
        </w:tc>
        <w:tc>
          <w:tcPr>
            <w:tcW w:w="9239" w:type="dxa"/>
            <w:tcBorders>
              <w:top w:val="single" w:sz="4" w:space="0" w:color="auto"/>
              <w:left w:val="single" w:sz="4" w:space="0" w:color="auto"/>
              <w:bottom w:val="single" w:sz="4" w:space="0" w:color="auto"/>
              <w:right w:val="single" w:sz="4" w:space="0" w:color="auto"/>
            </w:tcBorders>
            <w:hideMark/>
          </w:tcPr>
          <w:p w:rsidR="00AE41E6" w:rsidRDefault="00AE41E6" w:rsidP="00BA61C7">
            <w:pPr>
              <w:spacing w:line="240" w:lineRule="auto"/>
              <w:jc w:val="center"/>
              <w:rPr>
                <w:rFonts w:ascii="Times New Roman" w:hAnsi="Times New Roman" w:cs="Times New Roman"/>
                <w:b/>
                <w:sz w:val="24"/>
              </w:rPr>
            </w:pPr>
            <w:r>
              <w:rPr>
                <w:rFonts w:ascii="Times New Roman" w:hAnsi="Times New Roman" w:cs="Times New Roman"/>
                <w:b/>
                <w:sz w:val="24"/>
                <w:lang w:val="kk-KZ"/>
              </w:rPr>
              <w:t>Ұйымдастырылған іс-әрекеттің міндеттері</w:t>
            </w:r>
          </w:p>
        </w:tc>
      </w:tr>
      <w:tr w:rsidR="00AE41E6" w:rsidRPr="00B9118E" w:rsidTr="001C44EA">
        <w:trPr>
          <w:trHeight w:val="1133"/>
        </w:trPr>
        <w:tc>
          <w:tcPr>
            <w:tcW w:w="1315" w:type="dxa"/>
            <w:vMerge w:val="restart"/>
            <w:tcBorders>
              <w:top w:val="single" w:sz="4" w:space="0" w:color="auto"/>
              <w:left w:val="single" w:sz="4" w:space="0" w:color="auto"/>
              <w:bottom w:val="single" w:sz="4" w:space="0" w:color="auto"/>
              <w:right w:val="single" w:sz="4" w:space="0" w:color="auto"/>
            </w:tcBorders>
            <w:textDirection w:val="btLr"/>
            <w:hideMark/>
          </w:tcPr>
          <w:p w:rsidR="00AE41E6" w:rsidRDefault="00AE41E6">
            <w:pPr>
              <w:spacing w:line="240" w:lineRule="auto"/>
              <w:ind w:left="113" w:right="113"/>
              <w:rPr>
                <w:rFonts w:ascii="Times New Roman" w:hAnsi="Times New Roman" w:cs="Times New Roman"/>
                <w:b/>
                <w:lang w:val="kk-KZ"/>
              </w:rPr>
            </w:pPr>
            <w:r>
              <w:rPr>
                <w:rFonts w:ascii="Times New Roman" w:hAnsi="Times New Roman" w:cs="Times New Roman"/>
                <w:b/>
                <w:sz w:val="28"/>
                <w:lang w:val="kk-KZ"/>
              </w:rPr>
              <w:t xml:space="preserve">                     Қыркүйек</w:t>
            </w: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Қоршаған ортамен тансытару</w:t>
            </w:r>
          </w:p>
        </w:tc>
        <w:tc>
          <w:tcPr>
            <w:tcW w:w="9239" w:type="dxa"/>
            <w:tcBorders>
              <w:top w:val="single" w:sz="4" w:space="0" w:color="auto"/>
              <w:left w:val="single" w:sz="4" w:space="0" w:color="auto"/>
              <w:bottom w:val="single" w:sz="4" w:space="0" w:color="auto"/>
              <w:right w:val="single" w:sz="4" w:space="0" w:color="auto"/>
            </w:tcBorders>
            <w:hideMark/>
          </w:tcPr>
          <w:p w:rsidR="00AE41E6" w:rsidRDefault="001C44EA">
            <w:pPr>
              <w:spacing w:line="240" w:lineRule="auto"/>
              <w:rPr>
                <w:rFonts w:ascii="Times New Roman" w:hAnsi="Times New Roman" w:cs="Times New Roman"/>
                <w:sz w:val="24"/>
                <w:lang w:val="kk-KZ"/>
              </w:rPr>
            </w:pPr>
            <w:r>
              <w:rPr>
                <w:rFonts w:ascii="Times New Roman" w:hAnsi="Times New Roman" w:cs="Times New Roman"/>
                <w:sz w:val="24"/>
                <w:lang w:val="kk-KZ"/>
              </w:rPr>
              <w:t>Отбасылық суреттерді қарауға және отбасы мүшелері мен олардың әрекеттерін атауға үйрету.</w:t>
            </w:r>
          </w:p>
          <w:p w:rsidR="001C44EA" w:rsidRDefault="001C44EA">
            <w:pPr>
              <w:spacing w:line="240" w:lineRule="auto"/>
              <w:rPr>
                <w:lang w:val="kk-KZ"/>
              </w:rPr>
            </w:pPr>
            <w:r>
              <w:rPr>
                <w:rFonts w:ascii="Times New Roman" w:hAnsi="Times New Roman" w:cs="Times New Roman"/>
                <w:sz w:val="24"/>
                <w:lang w:val="kk-KZ"/>
              </w:rPr>
              <w:t>«Отбасы», «Үй» және де басқа да отбасылық ойындарды ұйымдастыру.</w:t>
            </w:r>
          </w:p>
        </w:tc>
      </w:tr>
      <w:tr w:rsidR="00AE41E6" w:rsidRPr="00B9118E" w:rsidTr="00AE41E6">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1E6" w:rsidRDefault="00AE41E6">
            <w:pPr>
              <w:spacing w:line="240" w:lineRule="auto"/>
              <w:rPr>
                <w:rFonts w:ascii="Times New Roman" w:hAnsi="Times New Roman" w:cs="Times New Roman"/>
                <w:b/>
                <w:lang w:val="kk-KZ"/>
              </w:rPr>
            </w:pP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Сенсорика</w:t>
            </w:r>
          </w:p>
        </w:tc>
        <w:tc>
          <w:tcPr>
            <w:tcW w:w="9239" w:type="dxa"/>
            <w:tcBorders>
              <w:top w:val="single" w:sz="4" w:space="0" w:color="auto"/>
              <w:left w:val="single" w:sz="4" w:space="0" w:color="auto"/>
              <w:bottom w:val="single" w:sz="4" w:space="0" w:color="auto"/>
              <w:right w:val="single" w:sz="4" w:space="0" w:color="auto"/>
            </w:tcBorders>
            <w:hideMark/>
          </w:tcPr>
          <w:p w:rsidR="00AE41E6" w:rsidRDefault="00AE41E6">
            <w:pPr>
              <w:spacing w:line="240" w:lineRule="auto"/>
              <w:rPr>
                <w:rFonts w:ascii="Times New Roman" w:hAnsi="Times New Roman" w:cs="Times New Roman"/>
                <w:sz w:val="24"/>
                <w:lang w:val="kk-KZ"/>
              </w:rPr>
            </w:pPr>
            <w:r>
              <w:rPr>
                <w:rFonts w:ascii="Times New Roman" w:hAnsi="Times New Roman" w:cs="Times New Roman"/>
                <w:sz w:val="24"/>
                <w:lang w:val="kk-KZ"/>
              </w:rPr>
              <w:t>Заттарды өлшемі немесе пішінінен қарай сәйкес ұяларға орналастыруға арналған тапсырмаларды орындау.</w:t>
            </w:r>
          </w:p>
          <w:p w:rsidR="00AE41E6" w:rsidRDefault="00AE41E6">
            <w:pPr>
              <w:spacing w:line="240" w:lineRule="auto"/>
              <w:rPr>
                <w:lang w:val="kk-KZ"/>
              </w:rPr>
            </w:pPr>
            <w:r>
              <w:rPr>
                <w:rFonts w:ascii="Times New Roman" w:hAnsi="Times New Roman" w:cs="Times New Roman"/>
                <w:sz w:val="24"/>
                <w:lang w:val="kk-KZ"/>
              </w:rPr>
              <w:t>Түрлі өлшемдегі 2-3 сақинадан тұратын конустық негіздегі  пирамидаға, кейіннен тік өзектегі пирамидаға бір өлшемді бірнеше сақинаны, содан кейін тұрлі өлшемді екі топтағы сақиналарды бір реттілікпен жинау.</w:t>
            </w:r>
          </w:p>
        </w:tc>
      </w:tr>
      <w:tr w:rsidR="00AE41E6" w:rsidRPr="00B9118E" w:rsidTr="00AE41E6">
        <w:trPr>
          <w:trHeight w:val="265"/>
        </w:trPr>
        <w:tc>
          <w:tcPr>
            <w:tcW w:w="13689" w:type="dxa"/>
            <w:gridSpan w:val="3"/>
            <w:tcBorders>
              <w:top w:val="single" w:sz="4" w:space="0" w:color="auto"/>
              <w:left w:val="single" w:sz="4" w:space="0" w:color="auto"/>
              <w:bottom w:val="single" w:sz="4" w:space="0" w:color="auto"/>
              <w:right w:val="single" w:sz="4" w:space="0" w:color="auto"/>
            </w:tcBorders>
          </w:tcPr>
          <w:p w:rsidR="00AE41E6" w:rsidRPr="00BA61C7" w:rsidRDefault="00AE41E6">
            <w:pPr>
              <w:spacing w:line="240" w:lineRule="auto"/>
              <w:rPr>
                <w:sz w:val="28"/>
                <w:lang w:val="kk-KZ"/>
              </w:rPr>
            </w:pPr>
          </w:p>
        </w:tc>
      </w:tr>
      <w:tr w:rsidR="00AE41E6" w:rsidRPr="00AE41E6" w:rsidTr="00AE41E6">
        <w:trPr>
          <w:trHeight w:val="252"/>
        </w:trPr>
        <w:tc>
          <w:tcPr>
            <w:tcW w:w="1315" w:type="dxa"/>
            <w:vMerge w:val="restart"/>
            <w:tcBorders>
              <w:top w:val="single" w:sz="4" w:space="0" w:color="auto"/>
              <w:left w:val="single" w:sz="4" w:space="0" w:color="auto"/>
              <w:bottom w:val="single" w:sz="4" w:space="0" w:color="auto"/>
              <w:right w:val="single" w:sz="4" w:space="0" w:color="auto"/>
            </w:tcBorders>
            <w:textDirection w:val="btLr"/>
            <w:hideMark/>
          </w:tcPr>
          <w:p w:rsidR="00FC2BA0" w:rsidRDefault="00FC2BA0">
            <w:pPr>
              <w:spacing w:line="240" w:lineRule="auto"/>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p>
          <w:p w:rsidR="00AE41E6" w:rsidRDefault="00AE41E6">
            <w:pPr>
              <w:spacing w:line="240" w:lineRule="auto"/>
              <w:ind w:left="113" w:right="113"/>
              <w:rPr>
                <w:rFonts w:ascii="Times New Roman" w:hAnsi="Times New Roman" w:cs="Times New Roman"/>
                <w:b/>
                <w:lang w:val="kk-KZ"/>
              </w:rPr>
            </w:pPr>
            <w:r>
              <w:rPr>
                <w:rFonts w:ascii="Times New Roman" w:hAnsi="Times New Roman" w:cs="Times New Roman"/>
                <w:b/>
                <w:sz w:val="28"/>
                <w:lang w:val="kk-KZ"/>
              </w:rPr>
              <w:t xml:space="preserve">Қазан </w:t>
            </w: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Қоршаған ортамен тансытару</w:t>
            </w:r>
          </w:p>
        </w:tc>
        <w:tc>
          <w:tcPr>
            <w:tcW w:w="9239" w:type="dxa"/>
            <w:tcBorders>
              <w:top w:val="single" w:sz="4" w:space="0" w:color="auto"/>
              <w:left w:val="single" w:sz="4" w:space="0" w:color="auto"/>
              <w:bottom w:val="single" w:sz="4" w:space="0" w:color="auto"/>
              <w:right w:val="single" w:sz="4" w:space="0" w:color="auto"/>
            </w:tcBorders>
            <w:hideMark/>
          </w:tcPr>
          <w:p w:rsidR="00AE41E6" w:rsidRDefault="00AE41E6" w:rsidP="001C44EA">
            <w:pPr>
              <w:spacing w:line="240" w:lineRule="auto"/>
              <w:rPr>
                <w:rFonts w:ascii="Times New Roman" w:hAnsi="Times New Roman" w:cs="Times New Roman"/>
                <w:sz w:val="24"/>
                <w:lang w:val="kk-KZ"/>
              </w:rPr>
            </w:pPr>
            <w:r>
              <w:rPr>
                <w:rFonts w:ascii="Times New Roman" w:hAnsi="Times New Roman" w:cs="Times New Roman"/>
                <w:sz w:val="24"/>
                <w:lang w:val="kk-KZ"/>
              </w:rPr>
              <w:t xml:space="preserve">Баланың «Мен» бейнесін қалыптастыру. </w:t>
            </w:r>
            <w:r w:rsidR="001C44EA">
              <w:rPr>
                <w:rFonts w:ascii="Times New Roman" w:hAnsi="Times New Roman" w:cs="Times New Roman"/>
                <w:sz w:val="24"/>
                <w:lang w:val="kk-KZ"/>
              </w:rPr>
              <w:t>Өзін балалар қоғамының бір мүшесі ретінде сезінуге, әртүрлі ойындарды өз бетінше ойнауға үйрету. Өзін-өзі бағалауын, ойында туындаған мәселелерді шешу  тәсілдерін дамыту.</w:t>
            </w:r>
          </w:p>
        </w:tc>
      </w:tr>
      <w:tr w:rsidR="00AE41E6" w:rsidRPr="00B9118E" w:rsidTr="00AE41E6">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1E6" w:rsidRDefault="00AE41E6">
            <w:pPr>
              <w:spacing w:line="240" w:lineRule="auto"/>
              <w:rPr>
                <w:rFonts w:ascii="Times New Roman" w:hAnsi="Times New Roman" w:cs="Times New Roman"/>
                <w:b/>
                <w:lang w:val="kk-KZ"/>
              </w:rPr>
            </w:pP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Сенсорика</w:t>
            </w:r>
          </w:p>
        </w:tc>
        <w:tc>
          <w:tcPr>
            <w:tcW w:w="9239" w:type="dxa"/>
            <w:tcBorders>
              <w:top w:val="single" w:sz="4" w:space="0" w:color="auto"/>
              <w:left w:val="single" w:sz="4" w:space="0" w:color="auto"/>
              <w:bottom w:val="single" w:sz="4" w:space="0" w:color="auto"/>
              <w:right w:val="single" w:sz="4" w:space="0" w:color="auto"/>
            </w:tcBorders>
            <w:hideMark/>
          </w:tcPr>
          <w:p w:rsidR="00AE41E6" w:rsidRDefault="00AE41E6">
            <w:pPr>
              <w:spacing w:line="240" w:lineRule="auto"/>
              <w:rPr>
                <w:rFonts w:ascii="Times New Roman" w:hAnsi="Times New Roman" w:cs="Times New Roman"/>
                <w:sz w:val="24"/>
                <w:lang w:val="kk-KZ"/>
              </w:rPr>
            </w:pPr>
            <w:r>
              <w:rPr>
                <w:rFonts w:ascii="Times New Roman" w:hAnsi="Times New Roman" w:cs="Times New Roman"/>
                <w:sz w:val="24"/>
                <w:lang w:val="kk-KZ"/>
              </w:rPr>
              <w:t>Заттардың көлеміне (үлкен, кіші) түсіне (қызыл,көк), бағдар жасай отырып әр-түрлі әрекеттер ( ашу-жабу, өткізу-шығару,домалату,қою, байлау</w:t>
            </w:r>
            <w:r w:rsidR="00FC2BA0">
              <w:rPr>
                <w:rFonts w:ascii="Times New Roman" w:hAnsi="Times New Roman" w:cs="Times New Roman"/>
                <w:sz w:val="24"/>
                <w:lang w:val="kk-KZ"/>
              </w:rPr>
              <w:t xml:space="preserve"> </w:t>
            </w:r>
            <w:r>
              <w:rPr>
                <w:rFonts w:ascii="Times New Roman" w:hAnsi="Times New Roman" w:cs="Times New Roman"/>
                <w:sz w:val="24"/>
                <w:lang w:val="kk-KZ"/>
              </w:rPr>
              <w:t>т.б) жасау.</w:t>
            </w:r>
          </w:p>
        </w:tc>
      </w:tr>
      <w:tr w:rsidR="00AE41E6" w:rsidRPr="00B9118E" w:rsidTr="00FC2BA0">
        <w:trPr>
          <w:trHeight w:val="185"/>
        </w:trPr>
        <w:tc>
          <w:tcPr>
            <w:tcW w:w="13689" w:type="dxa"/>
            <w:gridSpan w:val="3"/>
            <w:tcBorders>
              <w:top w:val="single" w:sz="4" w:space="0" w:color="auto"/>
              <w:left w:val="single" w:sz="4" w:space="0" w:color="auto"/>
              <w:bottom w:val="single" w:sz="4" w:space="0" w:color="auto"/>
              <w:right w:val="single" w:sz="4" w:space="0" w:color="auto"/>
            </w:tcBorders>
          </w:tcPr>
          <w:p w:rsidR="00AE41E6" w:rsidRPr="00BA61C7" w:rsidRDefault="00AE41E6">
            <w:pPr>
              <w:spacing w:line="240" w:lineRule="auto"/>
              <w:rPr>
                <w:sz w:val="28"/>
                <w:lang w:val="kk-KZ"/>
              </w:rPr>
            </w:pPr>
          </w:p>
        </w:tc>
      </w:tr>
      <w:tr w:rsidR="00AE41E6" w:rsidRPr="00B9118E" w:rsidTr="00AE41E6">
        <w:trPr>
          <w:trHeight w:val="265"/>
        </w:trPr>
        <w:tc>
          <w:tcPr>
            <w:tcW w:w="1315" w:type="dxa"/>
            <w:vMerge w:val="restart"/>
            <w:tcBorders>
              <w:top w:val="single" w:sz="4" w:space="0" w:color="auto"/>
              <w:left w:val="single" w:sz="4" w:space="0" w:color="auto"/>
              <w:bottom w:val="single" w:sz="4" w:space="0" w:color="auto"/>
              <w:right w:val="single" w:sz="4" w:space="0" w:color="auto"/>
            </w:tcBorders>
            <w:textDirection w:val="btLr"/>
            <w:hideMark/>
          </w:tcPr>
          <w:p w:rsidR="00FC2BA0" w:rsidRDefault="00AE41E6">
            <w:pPr>
              <w:spacing w:line="240" w:lineRule="auto"/>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p>
          <w:p w:rsidR="00AE41E6" w:rsidRDefault="00FC2BA0">
            <w:pPr>
              <w:spacing w:line="240" w:lineRule="auto"/>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r w:rsidR="00AE41E6">
              <w:rPr>
                <w:rFonts w:ascii="Times New Roman" w:hAnsi="Times New Roman" w:cs="Times New Roman"/>
                <w:b/>
                <w:sz w:val="28"/>
                <w:lang w:val="kk-KZ"/>
              </w:rPr>
              <w:t>Қараша</w:t>
            </w: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rsidP="00FC2BA0">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Қоршаған ортамен тансытару</w:t>
            </w:r>
          </w:p>
        </w:tc>
        <w:tc>
          <w:tcPr>
            <w:tcW w:w="9239" w:type="dxa"/>
            <w:tcBorders>
              <w:top w:val="single" w:sz="4" w:space="0" w:color="auto"/>
              <w:left w:val="single" w:sz="4" w:space="0" w:color="auto"/>
              <w:bottom w:val="single" w:sz="4" w:space="0" w:color="auto"/>
              <w:right w:val="single" w:sz="4" w:space="0" w:color="auto"/>
            </w:tcBorders>
            <w:hideMark/>
          </w:tcPr>
          <w:p w:rsidR="00AE41E6" w:rsidRDefault="00FC2BA0">
            <w:pPr>
              <w:spacing w:line="240" w:lineRule="auto"/>
              <w:rPr>
                <w:rFonts w:ascii="Times New Roman" w:hAnsi="Times New Roman" w:cs="Times New Roman"/>
                <w:sz w:val="24"/>
                <w:lang w:val="kk-KZ"/>
              </w:rPr>
            </w:pPr>
            <w:r>
              <w:rPr>
                <w:rFonts w:ascii="Times New Roman" w:hAnsi="Times New Roman" w:cs="Times New Roman"/>
                <w:sz w:val="24"/>
                <w:lang w:val="kk-KZ"/>
              </w:rPr>
              <w:t>Заттардың айырмашылықтары мен атауларын, олардың көлемін, түсін, пішінін қарастыру мен зерттеу дағдыларын қалыптастыру, заттардың сапалары мен қасиеттерін; сипап сезу, дәмін көру, есту арқылы  тануды қалыптастыру.</w:t>
            </w:r>
          </w:p>
          <w:p w:rsidR="00FC2BA0" w:rsidRDefault="00FC2BA0">
            <w:pPr>
              <w:spacing w:line="240" w:lineRule="auto"/>
              <w:rPr>
                <w:rFonts w:ascii="Times New Roman" w:hAnsi="Times New Roman" w:cs="Times New Roman"/>
                <w:sz w:val="24"/>
                <w:lang w:val="kk-KZ"/>
              </w:rPr>
            </w:pPr>
            <w:r>
              <w:rPr>
                <w:rFonts w:ascii="Times New Roman" w:hAnsi="Times New Roman" w:cs="Times New Roman"/>
                <w:sz w:val="24"/>
                <w:lang w:val="kk-KZ"/>
              </w:rPr>
              <w:t>Қарапайым тапсырмаларды өздігінен орындауға, қолданып болған соң ойыншықтарды, кітаптарды, заттарды орнына жинауға баулу.</w:t>
            </w:r>
          </w:p>
        </w:tc>
      </w:tr>
      <w:tr w:rsidR="00AE41E6" w:rsidRPr="00B9118E" w:rsidTr="00AE41E6">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1E6" w:rsidRDefault="00AE41E6">
            <w:pPr>
              <w:spacing w:line="240" w:lineRule="auto"/>
              <w:rPr>
                <w:rFonts w:ascii="Times New Roman" w:hAnsi="Times New Roman" w:cs="Times New Roman"/>
                <w:b/>
                <w:sz w:val="28"/>
                <w:lang w:val="kk-KZ"/>
              </w:rPr>
            </w:pP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Сенсорика</w:t>
            </w:r>
          </w:p>
        </w:tc>
        <w:tc>
          <w:tcPr>
            <w:tcW w:w="9239" w:type="dxa"/>
            <w:tcBorders>
              <w:top w:val="single" w:sz="4" w:space="0" w:color="auto"/>
              <w:left w:val="single" w:sz="4" w:space="0" w:color="auto"/>
              <w:bottom w:val="single" w:sz="4" w:space="0" w:color="auto"/>
              <w:right w:val="single" w:sz="4" w:space="0" w:color="auto"/>
            </w:tcBorders>
            <w:hideMark/>
          </w:tcPr>
          <w:p w:rsidR="00AE41E6" w:rsidRDefault="00AE41E6">
            <w:pPr>
              <w:spacing w:line="240" w:lineRule="auto"/>
              <w:rPr>
                <w:rFonts w:ascii="Times New Roman" w:hAnsi="Times New Roman" w:cs="Times New Roman"/>
                <w:sz w:val="24"/>
                <w:lang w:val="kk-KZ"/>
              </w:rPr>
            </w:pPr>
            <w:r>
              <w:rPr>
                <w:rFonts w:ascii="Times New Roman" w:hAnsi="Times New Roman" w:cs="Times New Roman"/>
                <w:sz w:val="24"/>
                <w:lang w:val="kk-KZ"/>
              </w:rPr>
              <w:t>Өлшемі бойынша заттардың көлемін ажырата білу, ересектің көмегімен 4-5 сақинадан тұратын пирамиданы жинау.</w:t>
            </w:r>
          </w:p>
          <w:p w:rsidR="00AE41E6" w:rsidRDefault="00AE41E6">
            <w:pPr>
              <w:spacing w:line="240" w:lineRule="auto"/>
              <w:rPr>
                <w:rFonts w:ascii="Times New Roman" w:hAnsi="Times New Roman" w:cs="Times New Roman"/>
                <w:lang w:val="kk-KZ"/>
              </w:rPr>
            </w:pPr>
            <w:r>
              <w:rPr>
                <w:rFonts w:ascii="Times New Roman" w:hAnsi="Times New Roman" w:cs="Times New Roman"/>
                <w:sz w:val="24"/>
                <w:lang w:val="kk-KZ"/>
              </w:rPr>
              <w:t>Күрделі заттармен әрекеттерді орындау- сақиналары бар таяқшалармен, торлы дорбамен сәйкес келетін ойыншықтар мен шарларды жылжыту.</w:t>
            </w:r>
          </w:p>
        </w:tc>
      </w:tr>
      <w:tr w:rsidR="00AE41E6" w:rsidRPr="00B9118E" w:rsidTr="00AE41E6">
        <w:trPr>
          <w:trHeight w:val="265"/>
        </w:trPr>
        <w:tc>
          <w:tcPr>
            <w:tcW w:w="1315" w:type="dxa"/>
            <w:vMerge w:val="restart"/>
            <w:tcBorders>
              <w:top w:val="single" w:sz="4" w:space="0" w:color="auto"/>
              <w:left w:val="single" w:sz="4" w:space="0" w:color="auto"/>
              <w:bottom w:val="single" w:sz="4" w:space="0" w:color="auto"/>
              <w:right w:val="single" w:sz="4" w:space="0" w:color="auto"/>
            </w:tcBorders>
            <w:textDirection w:val="btLr"/>
            <w:hideMark/>
          </w:tcPr>
          <w:p w:rsidR="00BA61C7" w:rsidRDefault="00FC2BA0">
            <w:pPr>
              <w:spacing w:line="240" w:lineRule="auto"/>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p>
          <w:p w:rsidR="00AE41E6" w:rsidRDefault="00AE41E6">
            <w:pPr>
              <w:spacing w:line="240" w:lineRule="auto"/>
              <w:ind w:left="113" w:right="113"/>
              <w:rPr>
                <w:rFonts w:ascii="Times New Roman" w:hAnsi="Times New Roman" w:cs="Times New Roman"/>
                <w:b/>
                <w:lang w:val="kk-KZ"/>
              </w:rPr>
            </w:pPr>
            <w:r>
              <w:rPr>
                <w:rFonts w:ascii="Times New Roman" w:hAnsi="Times New Roman" w:cs="Times New Roman"/>
                <w:b/>
                <w:sz w:val="28"/>
                <w:lang w:val="kk-KZ"/>
              </w:rPr>
              <w:t>Желтоқсан</w:t>
            </w: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Қоршаған ортамен тансытару</w:t>
            </w:r>
          </w:p>
        </w:tc>
        <w:tc>
          <w:tcPr>
            <w:tcW w:w="9239" w:type="dxa"/>
            <w:tcBorders>
              <w:top w:val="single" w:sz="4" w:space="0" w:color="auto"/>
              <w:left w:val="single" w:sz="4" w:space="0" w:color="auto"/>
              <w:bottom w:val="single" w:sz="4" w:space="0" w:color="auto"/>
              <w:right w:val="single" w:sz="4" w:space="0" w:color="auto"/>
            </w:tcBorders>
            <w:hideMark/>
          </w:tcPr>
          <w:p w:rsidR="00AE41E6" w:rsidRDefault="009E0375">
            <w:pPr>
              <w:spacing w:line="240" w:lineRule="auto"/>
              <w:rPr>
                <w:rFonts w:ascii="Times New Roman" w:hAnsi="Times New Roman" w:cs="Times New Roman"/>
                <w:sz w:val="24"/>
                <w:lang w:val="kk-KZ"/>
              </w:rPr>
            </w:pPr>
            <w:r>
              <w:rPr>
                <w:rFonts w:ascii="Times New Roman" w:hAnsi="Times New Roman" w:cs="Times New Roman"/>
                <w:sz w:val="24"/>
                <w:lang w:val="kk-KZ"/>
              </w:rPr>
              <w:t>Балаларда «дұрыс» немесе «дұрыс емес», «жақсы» немесе «жаман» әрекеттер туралы қарапайым түсініктерді дамыту, әлеуметтік және эмоционалды зиятты тәрбиелеу.</w:t>
            </w:r>
          </w:p>
          <w:p w:rsidR="009E0375" w:rsidRPr="009E0375" w:rsidRDefault="009E0375">
            <w:pPr>
              <w:spacing w:line="240" w:lineRule="auto"/>
              <w:rPr>
                <w:rFonts w:ascii="Times New Roman" w:hAnsi="Times New Roman" w:cs="Times New Roman"/>
                <w:lang w:val="kk-KZ"/>
              </w:rPr>
            </w:pPr>
            <w:r>
              <w:rPr>
                <w:rFonts w:ascii="Times New Roman" w:hAnsi="Times New Roman" w:cs="Times New Roman"/>
                <w:sz w:val="24"/>
                <w:lang w:val="kk-KZ"/>
              </w:rPr>
              <w:t>Балалардың назарын адамның е</w:t>
            </w:r>
            <w:r w:rsidR="00BA61C7">
              <w:rPr>
                <w:rFonts w:ascii="Times New Roman" w:hAnsi="Times New Roman" w:cs="Times New Roman"/>
                <w:sz w:val="24"/>
                <w:lang w:val="kk-KZ"/>
              </w:rPr>
              <w:t>ре</w:t>
            </w:r>
            <w:r>
              <w:rPr>
                <w:rFonts w:ascii="Times New Roman" w:hAnsi="Times New Roman" w:cs="Times New Roman"/>
                <w:sz w:val="24"/>
                <w:lang w:val="kk-KZ"/>
              </w:rPr>
              <w:t>к</w:t>
            </w:r>
            <w:r w:rsidR="00BA61C7">
              <w:rPr>
                <w:rFonts w:ascii="Times New Roman" w:hAnsi="Times New Roman" w:cs="Times New Roman"/>
                <w:sz w:val="24"/>
                <w:lang w:val="kk-KZ"/>
              </w:rPr>
              <w:t>ш</w:t>
            </w:r>
            <w:r>
              <w:rPr>
                <w:rFonts w:ascii="Times New Roman" w:hAnsi="Times New Roman" w:cs="Times New Roman"/>
                <w:sz w:val="24"/>
                <w:lang w:val="kk-KZ"/>
              </w:rPr>
              <w:t>е қасиеттеріне (мейірімді, жанаршыр, қамқор, еңбекқор, ұқыпты) аудару, жақсы және жаман әрекеттерді дұрыс бағалау тәжірибесін қалыптастыру.</w:t>
            </w:r>
          </w:p>
        </w:tc>
      </w:tr>
      <w:tr w:rsidR="00AE41E6" w:rsidRPr="00B9118E" w:rsidTr="00AE41E6">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1E6" w:rsidRDefault="00AE41E6">
            <w:pPr>
              <w:spacing w:line="240" w:lineRule="auto"/>
              <w:rPr>
                <w:rFonts w:ascii="Times New Roman" w:hAnsi="Times New Roman" w:cs="Times New Roman"/>
                <w:b/>
                <w:lang w:val="kk-KZ"/>
              </w:rPr>
            </w:pP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Сенсорика</w:t>
            </w:r>
          </w:p>
        </w:tc>
        <w:tc>
          <w:tcPr>
            <w:tcW w:w="9239" w:type="dxa"/>
            <w:tcBorders>
              <w:top w:val="single" w:sz="4" w:space="0" w:color="auto"/>
              <w:left w:val="single" w:sz="4" w:space="0" w:color="auto"/>
              <w:bottom w:val="single" w:sz="4" w:space="0" w:color="auto"/>
              <w:right w:val="single" w:sz="4" w:space="0" w:color="auto"/>
            </w:tcBorders>
            <w:hideMark/>
          </w:tcPr>
          <w:p w:rsidR="00AE41E6" w:rsidRDefault="009E0375">
            <w:pPr>
              <w:spacing w:line="240" w:lineRule="auto"/>
              <w:rPr>
                <w:rFonts w:ascii="Times New Roman" w:hAnsi="Times New Roman" w:cs="Times New Roman"/>
                <w:sz w:val="24"/>
                <w:lang w:val="kk-KZ"/>
              </w:rPr>
            </w:pPr>
            <w:r>
              <w:rPr>
                <w:rFonts w:ascii="Times New Roman" w:hAnsi="Times New Roman" w:cs="Times New Roman"/>
                <w:sz w:val="24"/>
                <w:lang w:val="kk-KZ"/>
              </w:rPr>
              <w:t>Заттарды алу және орындарын</w:t>
            </w:r>
            <w:r w:rsidR="00AE41E6">
              <w:rPr>
                <w:rFonts w:ascii="Times New Roman" w:hAnsi="Times New Roman" w:cs="Times New Roman"/>
                <w:sz w:val="24"/>
                <w:lang w:val="kk-KZ"/>
              </w:rPr>
              <w:t xml:space="preserve"> ауыстыра білу. Біртекті заттарды ортақ белгісі: пішіні, түсі бойынша топтастыру, саусақтардың ұсақ моторикасын дамту үшін заттармен әрекет жасау.</w:t>
            </w:r>
          </w:p>
        </w:tc>
      </w:tr>
      <w:tr w:rsidR="00AE41E6" w:rsidRPr="00B9118E" w:rsidTr="00AE41E6">
        <w:trPr>
          <w:trHeight w:val="265"/>
        </w:trPr>
        <w:tc>
          <w:tcPr>
            <w:tcW w:w="13689" w:type="dxa"/>
            <w:gridSpan w:val="3"/>
            <w:tcBorders>
              <w:top w:val="single" w:sz="4" w:space="0" w:color="auto"/>
              <w:left w:val="single" w:sz="4" w:space="0" w:color="auto"/>
              <w:bottom w:val="single" w:sz="4" w:space="0" w:color="auto"/>
              <w:right w:val="single" w:sz="4" w:space="0" w:color="auto"/>
            </w:tcBorders>
          </w:tcPr>
          <w:p w:rsidR="00AE41E6" w:rsidRPr="00BA61C7" w:rsidRDefault="00AE41E6">
            <w:pPr>
              <w:spacing w:line="240" w:lineRule="auto"/>
              <w:rPr>
                <w:sz w:val="28"/>
                <w:lang w:val="kk-KZ"/>
              </w:rPr>
            </w:pPr>
          </w:p>
        </w:tc>
      </w:tr>
      <w:tr w:rsidR="00AE41E6" w:rsidRPr="00AE41E6" w:rsidTr="00AE41E6">
        <w:trPr>
          <w:trHeight w:val="252"/>
        </w:trPr>
        <w:tc>
          <w:tcPr>
            <w:tcW w:w="1315" w:type="dxa"/>
            <w:vMerge w:val="restart"/>
            <w:tcBorders>
              <w:top w:val="single" w:sz="4" w:space="0" w:color="auto"/>
              <w:left w:val="single" w:sz="4" w:space="0" w:color="auto"/>
              <w:bottom w:val="single" w:sz="4" w:space="0" w:color="auto"/>
              <w:right w:val="single" w:sz="4" w:space="0" w:color="auto"/>
            </w:tcBorders>
            <w:textDirection w:val="btLr"/>
            <w:hideMark/>
          </w:tcPr>
          <w:p w:rsidR="00BA61C7" w:rsidRDefault="009E0375">
            <w:pPr>
              <w:spacing w:line="240" w:lineRule="auto"/>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p>
          <w:p w:rsidR="00AE41E6" w:rsidRDefault="00BA61C7">
            <w:pPr>
              <w:spacing w:line="240" w:lineRule="auto"/>
              <w:ind w:left="113" w:right="113"/>
              <w:rPr>
                <w:rFonts w:ascii="Times New Roman" w:hAnsi="Times New Roman" w:cs="Times New Roman"/>
                <w:b/>
                <w:lang w:val="kk-KZ"/>
              </w:rPr>
            </w:pPr>
            <w:r>
              <w:rPr>
                <w:rFonts w:ascii="Times New Roman" w:hAnsi="Times New Roman" w:cs="Times New Roman"/>
                <w:b/>
                <w:sz w:val="28"/>
                <w:lang w:val="kk-KZ"/>
              </w:rPr>
              <w:t xml:space="preserve">     </w:t>
            </w:r>
            <w:r w:rsidR="00AE41E6">
              <w:rPr>
                <w:rFonts w:ascii="Times New Roman" w:hAnsi="Times New Roman" w:cs="Times New Roman"/>
                <w:b/>
                <w:sz w:val="28"/>
                <w:lang w:val="kk-KZ"/>
              </w:rPr>
              <w:t xml:space="preserve">Қаңтар </w:t>
            </w: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Қоршаған ортамен тансытару</w:t>
            </w:r>
          </w:p>
        </w:tc>
        <w:tc>
          <w:tcPr>
            <w:tcW w:w="9239" w:type="dxa"/>
            <w:tcBorders>
              <w:top w:val="single" w:sz="4" w:space="0" w:color="auto"/>
              <w:left w:val="single" w:sz="4" w:space="0" w:color="auto"/>
              <w:bottom w:val="single" w:sz="4" w:space="0" w:color="auto"/>
              <w:right w:val="single" w:sz="4" w:space="0" w:color="auto"/>
            </w:tcBorders>
            <w:hideMark/>
          </w:tcPr>
          <w:p w:rsidR="00AE41E6" w:rsidRDefault="009E0375">
            <w:pPr>
              <w:spacing w:line="240" w:lineRule="auto"/>
              <w:rPr>
                <w:rFonts w:ascii="Times New Roman" w:hAnsi="Times New Roman" w:cs="Times New Roman"/>
                <w:b/>
                <w:sz w:val="24"/>
                <w:lang w:val="kk-KZ"/>
              </w:rPr>
            </w:pPr>
            <w:r>
              <w:rPr>
                <w:rFonts w:ascii="Times New Roman" w:hAnsi="Times New Roman" w:cs="Times New Roman"/>
                <w:b/>
                <w:sz w:val="24"/>
                <w:lang w:val="kk-KZ"/>
              </w:rPr>
              <w:t>Заттық әлем:</w:t>
            </w:r>
          </w:p>
          <w:p w:rsidR="009E0375" w:rsidRPr="0010424E" w:rsidRDefault="009E0375">
            <w:pPr>
              <w:spacing w:line="240" w:lineRule="auto"/>
              <w:rPr>
                <w:rFonts w:ascii="Times New Roman" w:hAnsi="Times New Roman" w:cs="Times New Roman"/>
                <w:sz w:val="24"/>
                <w:lang w:val="kk-KZ"/>
              </w:rPr>
            </w:pPr>
            <w:r w:rsidRPr="0010424E">
              <w:rPr>
                <w:rFonts w:ascii="Times New Roman" w:hAnsi="Times New Roman" w:cs="Times New Roman"/>
                <w:sz w:val="24"/>
                <w:lang w:val="kk-KZ"/>
              </w:rPr>
              <w:t>Заттардың айырмашылықтары мен атауларын, олардың көлемін, түсін, пішінін қарастыру. Сипап сезу</w:t>
            </w:r>
            <w:r w:rsidR="0010424E" w:rsidRPr="0010424E">
              <w:rPr>
                <w:rFonts w:ascii="Times New Roman" w:hAnsi="Times New Roman" w:cs="Times New Roman"/>
                <w:sz w:val="24"/>
                <w:lang w:val="kk-KZ"/>
              </w:rPr>
              <w:t>, дәмін көру, есту арқылы  тануды қалыптастыру.</w:t>
            </w:r>
          </w:p>
        </w:tc>
      </w:tr>
      <w:tr w:rsidR="00AE41E6" w:rsidRPr="00B9118E" w:rsidTr="00AE41E6">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1E6" w:rsidRDefault="00AE41E6">
            <w:pPr>
              <w:spacing w:line="240" w:lineRule="auto"/>
              <w:rPr>
                <w:rFonts w:ascii="Times New Roman" w:hAnsi="Times New Roman" w:cs="Times New Roman"/>
                <w:b/>
                <w:lang w:val="kk-KZ"/>
              </w:rPr>
            </w:pP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Сенсорика</w:t>
            </w:r>
          </w:p>
        </w:tc>
        <w:tc>
          <w:tcPr>
            <w:tcW w:w="9239" w:type="dxa"/>
            <w:tcBorders>
              <w:top w:val="single" w:sz="4" w:space="0" w:color="auto"/>
              <w:left w:val="single" w:sz="4" w:space="0" w:color="auto"/>
              <w:bottom w:val="single" w:sz="4" w:space="0" w:color="auto"/>
              <w:right w:val="single" w:sz="4" w:space="0" w:color="auto"/>
            </w:tcBorders>
            <w:hideMark/>
          </w:tcPr>
          <w:p w:rsidR="00AE41E6" w:rsidRDefault="00AE41E6">
            <w:pPr>
              <w:spacing w:line="240" w:lineRule="auto"/>
              <w:rPr>
                <w:rFonts w:ascii="Times New Roman" w:hAnsi="Times New Roman" w:cs="Times New Roman"/>
                <w:sz w:val="24"/>
                <w:lang w:val="kk-KZ"/>
              </w:rPr>
            </w:pPr>
            <w:r>
              <w:rPr>
                <w:rFonts w:ascii="Times New Roman" w:hAnsi="Times New Roman" w:cs="Times New Roman"/>
                <w:sz w:val="24"/>
                <w:lang w:val="kk-KZ"/>
              </w:rPr>
              <w:t xml:space="preserve">Дидактикалық ойындар барысында және тұрмыста балалардың сенсомоторлық «көз бен қолды»  үйлестіру. </w:t>
            </w:r>
          </w:p>
          <w:p w:rsidR="00AE41E6" w:rsidRDefault="00AE41E6">
            <w:pPr>
              <w:spacing w:line="240" w:lineRule="auto"/>
              <w:rPr>
                <w:lang w:val="kk-KZ"/>
              </w:rPr>
            </w:pPr>
            <w:r>
              <w:rPr>
                <w:rFonts w:ascii="Times New Roman" w:hAnsi="Times New Roman" w:cs="Times New Roman"/>
                <w:sz w:val="24"/>
                <w:lang w:val="kk-KZ"/>
              </w:rPr>
              <w:t>Естуді дамыту үшін әртүрлі дыбыс шығатартын заттардан(қоңыраулар, шиқылдайтын ойыншықтар, музыкалық ойыншықтар) дыбысын тыңдау.</w:t>
            </w:r>
          </w:p>
        </w:tc>
      </w:tr>
      <w:tr w:rsidR="00AE41E6" w:rsidRPr="00B9118E" w:rsidTr="00AE41E6">
        <w:trPr>
          <w:trHeight w:val="252"/>
        </w:trPr>
        <w:tc>
          <w:tcPr>
            <w:tcW w:w="13689" w:type="dxa"/>
            <w:gridSpan w:val="3"/>
            <w:tcBorders>
              <w:top w:val="single" w:sz="4" w:space="0" w:color="auto"/>
              <w:left w:val="single" w:sz="4" w:space="0" w:color="auto"/>
              <w:bottom w:val="single" w:sz="4" w:space="0" w:color="auto"/>
              <w:right w:val="single" w:sz="4" w:space="0" w:color="auto"/>
            </w:tcBorders>
          </w:tcPr>
          <w:p w:rsidR="00AE41E6" w:rsidRPr="00BA61C7" w:rsidRDefault="00AE41E6">
            <w:pPr>
              <w:spacing w:line="240" w:lineRule="auto"/>
              <w:rPr>
                <w:sz w:val="28"/>
                <w:lang w:val="kk-KZ"/>
              </w:rPr>
            </w:pPr>
          </w:p>
        </w:tc>
      </w:tr>
      <w:tr w:rsidR="00AE41E6" w:rsidRPr="00B9118E" w:rsidTr="00AE41E6">
        <w:trPr>
          <w:trHeight w:val="265"/>
        </w:trPr>
        <w:tc>
          <w:tcPr>
            <w:tcW w:w="1315" w:type="dxa"/>
            <w:vMerge w:val="restart"/>
            <w:tcBorders>
              <w:top w:val="single" w:sz="4" w:space="0" w:color="auto"/>
              <w:left w:val="single" w:sz="4" w:space="0" w:color="auto"/>
              <w:bottom w:val="single" w:sz="4" w:space="0" w:color="auto"/>
              <w:right w:val="single" w:sz="4" w:space="0" w:color="auto"/>
            </w:tcBorders>
            <w:textDirection w:val="btLr"/>
            <w:hideMark/>
          </w:tcPr>
          <w:p w:rsidR="00BA61C7" w:rsidRDefault="009E0375">
            <w:pPr>
              <w:spacing w:line="240" w:lineRule="auto"/>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p>
          <w:p w:rsidR="00AE41E6" w:rsidRDefault="00BA61C7">
            <w:pPr>
              <w:spacing w:line="240" w:lineRule="auto"/>
              <w:ind w:left="113" w:right="113"/>
              <w:rPr>
                <w:rFonts w:ascii="Times New Roman" w:hAnsi="Times New Roman" w:cs="Times New Roman"/>
                <w:b/>
                <w:lang w:val="kk-KZ"/>
              </w:rPr>
            </w:pPr>
            <w:r>
              <w:rPr>
                <w:rFonts w:ascii="Times New Roman" w:hAnsi="Times New Roman" w:cs="Times New Roman"/>
                <w:b/>
                <w:sz w:val="28"/>
                <w:lang w:val="kk-KZ"/>
              </w:rPr>
              <w:t xml:space="preserve">                </w:t>
            </w:r>
            <w:r w:rsidR="009E0375">
              <w:rPr>
                <w:rFonts w:ascii="Times New Roman" w:hAnsi="Times New Roman" w:cs="Times New Roman"/>
                <w:b/>
                <w:sz w:val="28"/>
                <w:lang w:val="kk-KZ"/>
              </w:rPr>
              <w:t xml:space="preserve">  </w:t>
            </w:r>
            <w:r w:rsidR="00AE41E6">
              <w:rPr>
                <w:rFonts w:ascii="Times New Roman" w:hAnsi="Times New Roman" w:cs="Times New Roman"/>
                <w:b/>
                <w:sz w:val="28"/>
                <w:lang w:val="kk-KZ"/>
              </w:rPr>
              <w:t>Ақпан</w:t>
            </w: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Қоршаған ортамен тансытару</w:t>
            </w:r>
          </w:p>
        </w:tc>
        <w:tc>
          <w:tcPr>
            <w:tcW w:w="9239" w:type="dxa"/>
            <w:tcBorders>
              <w:top w:val="single" w:sz="4" w:space="0" w:color="auto"/>
              <w:left w:val="single" w:sz="4" w:space="0" w:color="auto"/>
              <w:bottom w:val="single" w:sz="4" w:space="0" w:color="auto"/>
              <w:right w:val="single" w:sz="4" w:space="0" w:color="auto"/>
            </w:tcBorders>
            <w:hideMark/>
          </w:tcPr>
          <w:p w:rsidR="00AE41E6" w:rsidRDefault="0010424E">
            <w:pPr>
              <w:spacing w:line="240" w:lineRule="auto"/>
              <w:rPr>
                <w:rFonts w:ascii="Times New Roman" w:hAnsi="Times New Roman" w:cs="Times New Roman"/>
                <w:b/>
                <w:sz w:val="24"/>
                <w:lang w:val="kk-KZ"/>
              </w:rPr>
            </w:pPr>
            <w:r>
              <w:rPr>
                <w:rFonts w:ascii="Times New Roman" w:hAnsi="Times New Roman" w:cs="Times New Roman"/>
                <w:b/>
                <w:sz w:val="24"/>
                <w:lang w:val="kk-KZ"/>
              </w:rPr>
              <w:t>Заттық әлем:</w:t>
            </w:r>
          </w:p>
          <w:p w:rsidR="0010424E" w:rsidRDefault="0010424E">
            <w:pPr>
              <w:spacing w:line="240" w:lineRule="auto"/>
              <w:rPr>
                <w:rFonts w:ascii="Times New Roman" w:hAnsi="Times New Roman" w:cs="Times New Roman"/>
                <w:sz w:val="24"/>
                <w:lang w:val="kk-KZ"/>
              </w:rPr>
            </w:pPr>
            <w:r w:rsidRPr="0010424E">
              <w:rPr>
                <w:rFonts w:ascii="Times New Roman" w:hAnsi="Times New Roman" w:cs="Times New Roman"/>
                <w:sz w:val="24"/>
                <w:lang w:val="kk-KZ"/>
              </w:rPr>
              <w:t>Заттардың айырмашылықтары мен атауларын, олардың көлемін, түсін, пішінін қарастыру мен зерттеу дағдыларын қалыптастыру. Қоршаған ортаны қабылдау, кеңістікті бағдарлауға үйрету.</w:t>
            </w:r>
          </w:p>
          <w:p w:rsidR="0010424E" w:rsidRDefault="0010424E">
            <w:pPr>
              <w:spacing w:line="240" w:lineRule="auto"/>
              <w:rPr>
                <w:rFonts w:ascii="Times New Roman" w:hAnsi="Times New Roman" w:cs="Times New Roman"/>
                <w:b/>
                <w:sz w:val="24"/>
                <w:lang w:val="kk-KZ"/>
              </w:rPr>
            </w:pPr>
            <w:r w:rsidRPr="0010424E">
              <w:rPr>
                <w:rFonts w:ascii="Times New Roman" w:hAnsi="Times New Roman" w:cs="Times New Roman"/>
                <w:b/>
                <w:sz w:val="24"/>
                <w:lang w:val="kk-KZ"/>
              </w:rPr>
              <w:t>Табиғаттағы маусымдық өзгерістер:</w:t>
            </w:r>
          </w:p>
          <w:p w:rsidR="0010424E" w:rsidRDefault="0010424E">
            <w:pPr>
              <w:spacing w:line="240" w:lineRule="auto"/>
              <w:rPr>
                <w:rFonts w:ascii="Times New Roman" w:hAnsi="Times New Roman" w:cs="Times New Roman"/>
                <w:sz w:val="24"/>
                <w:lang w:val="kk-KZ"/>
              </w:rPr>
            </w:pPr>
            <w:r>
              <w:rPr>
                <w:rFonts w:ascii="Times New Roman" w:hAnsi="Times New Roman" w:cs="Times New Roman"/>
                <w:sz w:val="24"/>
                <w:lang w:val="kk-KZ"/>
              </w:rPr>
              <w:t>Ауа-райының жағдайын анықтау (суық, жылы, ыстық), табиғат құбылыстарын бақылау(маусымдық), жылдың қысқы, көктемгі, жазғы, күзгі мезгілдеріндегі ауа райының жай күйін белгілеу.</w:t>
            </w:r>
          </w:p>
          <w:p w:rsidR="0010424E" w:rsidRPr="0010424E" w:rsidRDefault="0010424E">
            <w:pPr>
              <w:spacing w:line="240" w:lineRule="auto"/>
              <w:rPr>
                <w:rFonts w:ascii="Times New Roman" w:hAnsi="Times New Roman" w:cs="Times New Roman"/>
                <w:b/>
                <w:sz w:val="24"/>
                <w:lang w:val="kk-KZ"/>
              </w:rPr>
            </w:pPr>
            <w:r>
              <w:rPr>
                <w:rFonts w:ascii="Times New Roman" w:hAnsi="Times New Roman" w:cs="Times New Roman"/>
                <w:sz w:val="24"/>
                <w:lang w:val="kk-KZ"/>
              </w:rPr>
              <w:t>Табиғатта қауіпсіздік ережелерін сақтау (жану</w:t>
            </w:r>
            <w:r w:rsidR="0005277C">
              <w:rPr>
                <w:rFonts w:ascii="Times New Roman" w:hAnsi="Times New Roman" w:cs="Times New Roman"/>
                <w:sz w:val="24"/>
                <w:lang w:val="kk-KZ"/>
              </w:rPr>
              <w:t>арлаға тиіспеу, қоқыс қалдырмау, отпен ойнамау, жолға шықпау) ойын алаңанда ұсақ заттармен ойнағанда қауіпсіз әрекет ету (ауызға салмау, мұрынға тықпау т.б.) дағдыларын қалыптастыру.</w:t>
            </w:r>
          </w:p>
          <w:p w:rsidR="00AE41E6" w:rsidRDefault="00AE41E6">
            <w:pPr>
              <w:spacing w:line="240" w:lineRule="auto"/>
              <w:rPr>
                <w:lang w:val="kk-KZ"/>
              </w:rPr>
            </w:pPr>
          </w:p>
        </w:tc>
      </w:tr>
      <w:tr w:rsidR="00AE41E6" w:rsidRPr="00B9118E" w:rsidTr="00AE41E6">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1E6" w:rsidRDefault="00AE41E6">
            <w:pPr>
              <w:spacing w:line="240" w:lineRule="auto"/>
              <w:rPr>
                <w:rFonts w:ascii="Times New Roman" w:hAnsi="Times New Roman" w:cs="Times New Roman"/>
                <w:b/>
                <w:lang w:val="kk-KZ"/>
              </w:rPr>
            </w:pP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Сенсорика</w:t>
            </w:r>
          </w:p>
        </w:tc>
        <w:tc>
          <w:tcPr>
            <w:tcW w:w="9239" w:type="dxa"/>
            <w:tcBorders>
              <w:top w:val="single" w:sz="4" w:space="0" w:color="auto"/>
              <w:left w:val="single" w:sz="4" w:space="0" w:color="auto"/>
              <w:bottom w:val="single" w:sz="4" w:space="0" w:color="auto"/>
              <w:right w:val="single" w:sz="4" w:space="0" w:color="auto"/>
            </w:tcBorders>
            <w:hideMark/>
          </w:tcPr>
          <w:p w:rsidR="00AE41E6" w:rsidRDefault="00AE41E6">
            <w:pPr>
              <w:spacing w:line="240" w:lineRule="auto"/>
              <w:rPr>
                <w:rFonts w:ascii="Times New Roman" w:hAnsi="Times New Roman" w:cs="Times New Roman"/>
                <w:sz w:val="24"/>
                <w:lang w:val="kk-KZ"/>
              </w:rPr>
            </w:pPr>
            <w:r>
              <w:rPr>
                <w:rFonts w:ascii="Times New Roman" w:hAnsi="Times New Roman" w:cs="Times New Roman"/>
                <w:sz w:val="24"/>
                <w:lang w:val="kk-KZ"/>
              </w:rPr>
              <w:t>Қабылдауды дамыту үшінбір мезгілде екі қасиетті: түс пен өлшемді. Пішін мен түсті, негізгі төрт түсті (қызыл, көк, сары, жасыл) ажырату.</w:t>
            </w:r>
          </w:p>
        </w:tc>
      </w:tr>
      <w:tr w:rsidR="00AE41E6" w:rsidRPr="00B9118E" w:rsidTr="00AE41E6">
        <w:trPr>
          <w:trHeight w:val="265"/>
        </w:trPr>
        <w:tc>
          <w:tcPr>
            <w:tcW w:w="13689" w:type="dxa"/>
            <w:gridSpan w:val="3"/>
            <w:tcBorders>
              <w:top w:val="single" w:sz="4" w:space="0" w:color="auto"/>
              <w:left w:val="single" w:sz="4" w:space="0" w:color="auto"/>
              <w:bottom w:val="single" w:sz="4" w:space="0" w:color="auto"/>
              <w:right w:val="single" w:sz="4" w:space="0" w:color="auto"/>
            </w:tcBorders>
          </w:tcPr>
          <w:p w:rsidR="00AE41E6" w:rsidRPr="00BA61C7" w:rsidRDefault="00AE41E6">
            <w:pPr>
              <w:spacing w:line="240" w:lineRule="auto"/>
              <w:rPr>
                <w:sz w:val="28"/>
                <w:lang w:val="kk-KZ"/>
              </w:rPr>
            </w:pPr>
          </w:p>
        </w:tc>
      </w:tr>
      <w:tr w:rsidR="00AE41E6" w:rsidRPr="00B9118E" w:rsidTr="00AE41E6">
        <w:trPr>
          <w:trHeight w:val="252"/>
        </w:trPr>
        <w:tc>
          <w:tcPr>
            <w:tcW w:w="1315" w:type="dxa"/>
            <w:vMerge w:val="restart"/>
            <w:tcBorders>
              <w:top w:val="single" w:sz="4" w:space="0" w:color="auto"/>
              <w:left w:val="single" w:sz="4" w:space="0" w:color="auto"/>
              <w:bottom w:val="single" w:sz="4" w:space="0" w:color="auto"/>
              <w:right w:val="single" w:sz="4" w:space="0" w:color="auto"/>
            </w:tcBorders>
            <w:textDirection w:val="btLr"/>
            <w:hideMark/>
          </w:tcPr>
          <w:p w:rsidR="00BA61C7" w:rsidRDefault="0005277C">
            <w:pPr>
              <w:spacing w:line="240" w:lineRule="auto"/>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p>
          <w:p w:rsidR="00AE41E6" w:rsidRDefault="00BA61C7">
            <w:pPr>
              <w:spacing w:line="240" w:lineRule="auto"/>
              <w:ind w:left="113" w:right="113"/>
              <w:rPr>
                <w:rFonts w:ascii="Times New Roman" w:hAnsi="Times New Roman" w:cs="Times New Roman"/>
                <w:b/>
                <w:lang w:val="kk-KZ"/>
              </w:rPr>
            </w:pPr>
            <w:r>
              <w:rPr>
                <w:rFonts w:ascii="Times New Roman" w:hAnsi="Times New Roman" w:cs="Times New Roman"/>
                <w:b/>
                <w:sz w:val="28"/>
                <w:lang w:val="kk-KZ"/>
              </w:rPr>
              <w:t xml:space="preserve">           </w:t>
            </w:r>
            <w:r w:rsidR="0005277C">
              <w:rPr>
                <w:rFonts w:ascii="Times New Roman" w:hAnsi="Times New Roman" w:cs="Times New Roman"/>
                <w:b/>
                <w:sz w:val="28"/>
                <w:lang w:val="kk-KZ"/>
              </w:rPr>
              <w:t xml:space="preserve"> </w:t>
            </w:r>
            <w:r w:rsidR="00AE41E6">
              <w:rPr>
                <w:rFonts w:ascii="Times New Roman" w:hAnsi="Times New Roman" w:cs="Times New Roman"/>
                <w:b/>
                <w:sz w:val="28"/>
                <w:lang w:val="kk-KZ"/>
              </w:rPr>
              <w:t>Наурыз</w:t>
            </w: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Қоршаған ортамен тансытару</w:t>
            </w:r>
          </w:p>
        </w:tc>
        <w:tc>
          <w:tcPr>
            <w:tcW w:w="9239" w:type="dxa"/>
            <w:tcBorders>
              <w:top w:val="single" w:sz="4" w:space="0" w:color="auto"/>
              <w:left w:val="single" w:sz="4" w:space="0" w:color="auto"/>
              <w:bottom w:val="single" w:sz="4" w:space="0" w:color="auto"/>
              <w:right w:val="single" w:sz="4" w:space="0" w:color="auto"/>
            </w:tcBorders>
            <w:hideMark/>
          </w:tcPr>
          <w:p w:rsidR="00AE41E6" w:rsidRPr="0005277C" w:rsidRDefault="0005277C" w:rsidP="0005277C">
            <w:pPr>
              <w:spacing w:line="240" w:lineRule="auto"/>
              <w:rPr>
                <w:rFonts w:ascii="Times New Roman" w:hAnsi="Times New Roman" w:cs="Times New Roman"/>
                <w:b/>
                <w:sz w:val="24"/>
                <w:lang w:val="kk-KZ"/>
              </w:rPr>
            </w:pPr>
            <w:r w:rsidRPr="0005277C">
              <w:rPr>
                <w:rFonts w:ascii="Times New Roman" w:hAnsi="Times New Roman" w:cs="Times New Roman"/>
                <w:b/>
                <w:sz w:val="24"/>
                <w:lang w:val="kk-KZ"/>
              </w:rPr>
              <w:t>Тірі және өлі табиғат:</w:t>
            </w:r>
          </w:p>
          <w:p w:rsidR="0005277C" w:rsidRDefault="0005277C" w:rsidP="0005277C">
            <w:pPr>
              <w:spacing w:line="240" w:lineRule="auto"/>
              <w:rPr>
                <w:rFonts w:ascii="Times New Roman" w:hAnsi="Times New Roman" w:cs="Times New Roman"/>
                <w:sz w:val="24"/>
                <w:lang w:val="kk-KZ"/>
              </w:rPr>
            </w:pPr>
            <w:r w:rsidRPr="0005277C">
              <w:rPr>
                <w:rFonts w:ascii="Times New Roman" w:hAnsi="Times New Roman" w:cs="Times New Roman"/>
                <w:sz w:val="24"/>
                <w:lang w:val="kk-KZ"/>
              </w:rPr>
              <w:t>Тірі және өлі табиғатғатқа қызығушылықтарын арттыру. Үй және жабайы жануарлар</w:t>
            </w:r>
            <w:r>
              <w:rPr>
                <w:rFonts w:ascii="Times New Roman" w:hAnsi="Times New Roman" w:cs="Times New Roman"/>
                <w:sz w:val="24"/>
                <w:lang w:val="kk-KZ"/>
              </w:rPr>
              <w:t>дың айырмашылықтарын</w:t>
            </w:r>
            <w:r w:rsidRPr="0005277C">
              <w:rPr>
                <w:rFonts w:ascii="Times New Roman" w:hAnsi="Times New Roman" w:cs="Times New Roman"/>
                <w:sz w:val="24"/>
                <w:lang w:val="kk-KZ"/>
              </w:rPr>
              <w:t>, мекендейтін жерлері туралы ұғымдарын қалыптастыру.</w:t>
            </w:r>
          </w:p>
          <w:p w:rsidR="0005277C" w:rsidRPr="0005277C" w:rsidRDefault="0005277C" w:rsidP="0005277C">
            <w:pPr>
              <w:spacing w:line="240" w:lineRule="auto"/>
              <w:rPr>
                <w:rFonts w:ascii="Times New Roman" w:hAnsi="Times New Roman" w:cs="Times New Roman"/>
                <w:sz w:val="24"/>
                <w:lang w:val="kk-KZ"/>
              </w:rPr>
            </w:pPr>
            <w:r>
              <w:rPr>
                <w:rFonts w:ascii="Times New Roman" w:hAnsi="Times New Roman" w:cs="Times New Roman"/>
                <w:sz w:val="24"/>
                <w:lang w:val="kk-KZ"/>
              </w:rPr>
              <w:t>Үй жануарлары ( сиыр, қой, ешкі, түйе т.б.), жабайы жануарлар ( қасқыр, қоян, түлкі т.б.) аңдардың атауын үйрету.</w:t>
            </w:r>
          </w:p>
        </w:tc>
      </w:tr>
      <w:tr w:rsidR="00AE41E6" w:rsidRPr="00B9118E" w:rsidTr="00AE41E6">
        <w:trPr>
          <w:trHeight w:val="2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1E6" w:rsidRDefault="00AE41E6">
            <w:pPr>
              <w:spacing w:line="240" w:lineRule="auto"/>
              <w:rPr>
                <w:rFonts w:ascii="Times New Roman" w:hAnsi="Times New Roman" w:cs="Times New Roman"/>
                <w:b/>
                <w:lang w:val="kk-KZ"/>
              </w:rPr>
            </w:pP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Сенсорика</w:t>
            </w:r>
          </w:p>
        </w:tc>
        <w:tc>
          <w:tcPr>
            <w:tcW w:w="9239" w:type="dxa"/>
            <w:tcBorders>
              <w:top w:val="single" w:sz="4" w:space="0" w:color="auto"/>
              <w:left w:val="single" w:sz="4" w:space="0" w:color="auto"/>
              <w:bottom w:val="single" w:sz="4" w:space="0" w:color="auto"/>
              <w:right w:val="single" w:sz="4" w:space="0" w:color="auto"/>
            </w:tcBorders>
            <w:hideMark/>
          </w:tcPr>
          <w:p w:rsidR="00AE41E6" w:rsidRDefault="00AE41E6">
            <w:pPr>
              <w:spacing w:line="240" w:lineRule="auto"/>
              <w:rPr>
                <w:rFonts w:ascii="Times New Roman" w:hAnsi="Times New Roman" w:cs="Times New Roman"/>
                <w:sz w:val="24"/>
                <w:lang w:val="kk-KZ"/>
              </w:rPr>
            </w:pPr>
            <w:r>
              <w:rPr>
                <w:rFonts w:ascii="Times New Roman" w:hAnsi="Times New Roman" w:cs="Times New Roman"/>
                <w:sz w:val="24"/>
                <w:lang w:val="kk-KZ"/>
              </w:rPr>
              <w:t>Дидактикалық ойыншықтармен, шағын</w:t>
            </w:r>
            <w:r w:rsidR="0005277C">
              <w:rPr>
                <w:rFonts w:ascii="Times New Roman" w:hAnsi="Times New Roman" w:cs="Times New Roman"/>
                <w:sz w:val="24"/>
                <w:lang w:val="kk-KZ"/>
              </w:rPr>
              <w:t xml:space="preserve"> </w:t>
            </w:r>
            <w:r>
              <w:rPr>
                <w:rFonts w:ascii="Times New Roman" w:hAnsi="Times New Roman" w:cs="Times New Roman"/>
                <w:sz w:val="24"/>
                <w:lang w:val="kk-KZ"/>
              </w:rPr>
              <w:t>және ірі құрылыс материалдарымен өз бетінше ойнауға мүміндік беру.</w:t>
            </w:r>
          </w:p>
          <w:p w:rsidR="00AE41E6" w:rsidRDefault="00AE41E6">
            <w:pPr>
              <w:spacing w:line="240" w:lineRule="auto"/>
              <w:rPr>
                <w:rFonts w:ascii="Times New Roman" w:hAnsi="Times New Roman" w:cs="Times New Roman"/>
                <w:sz w:val="24"/>
                <w:lang w:val="kk-KZ"/>
              </w:rPr>
            </w:pPr>
            <w:r>
              <w:rPr>
                <w:rFonts w:ascii="Times New Roman" w:hAnsi="Times New Roman" w:cs="Times New Roman"/>
                <w:sz w:val="24"/>
                <w:lang w:val="kk-KZ"/>
              </w:rPr>
              <w:t>Заттар мен құралдарды қолдану дағдыларын қалыптастыру, ауызша нұсқау мен үлгіге сүйене отырып, тапсырмаларды орындауды, қимылдардың үйлесімділігін, қолдың ұсақ бұлшықеттерін «көз бен қолдың» сенсомоторлық кеңістікті үйлесімділігін дамыту.</w:t>
            </w:r>
          </w:p>
        </w:tc>
      </w:tr>
      <w:tr w:rsidR="00AE41E6" w:rsidRPr="00B9118E" w:rsidTr="00AE41E6">
        <w:trPr>
          <w:trHeight w:val="252"/>
        </w:trPr>
        <w:tc>
          <w:tcPr>
            <w:tcW w:w="13689" w:type="dxa"/>
            <w:gridSpan w:val="3"/>
            <w:tcBorders>
              <w:top w:val="single" w:sz="4" w:space="0" w:color="auto"/>
              <w:left w:val="single" w:sz="4" w:space="0" w:color="auto"/>
              <w:bottom w:val="single" w:sz="4" w:space="0" w:color="auto"/>
              <w:right w:val="single" w:sz="4" w:space="0" w:color="auto"/>
            </w:tcBorders>
          </w:tcPr>
          <w:p w:rsidR="00AE41E6" w:rsidRPr="00BA61C7" w:rsidRDefault="00AE41E6">
            <w:pPr>
              <w:spacing w:line="240" w:lineRule="auto"/>
              <w:rPr>
                <w:sz w:val="28"/>
                <w:lang w:val="kk-KZ"/>
              </w:rPr>
            </w:pPr>
          </w:p>
        </w:tc>
      </w:tr>
      <w:tr w:rsidR="00AE41E6" w:rsidRPr="00B9118E" w:rsidTr="00AE41E6">
        <w:trPr>
          <w:trHeight w:val="265"/>
        </w:trPr>
        <w:tc>
          <w:tcPr>
            <w:tcW w:w="1315" w:type="dxa"/>
            <w:vMerge w:val="restart"/>
            <w:tcBorders>
              <w:top w:val="single" w:sz="4" w:space="0" w:color="auto"/>
              <w:left w:val="single" w:sz="4" w:space="0" w:color="auto"/>
              <w:bottom w:val="single" w:sz="4" w:space="0" w:color="auto"/>
              <w:right w:val="single" w:sz="4" w:space="0" w:color="auto"/>
            </w:tcBorders>
            <w:textDirection w:val="btLr"/>
            <w:hideMark/>
          </w:tcPr>
          <w:p w:rsidR="00BA61C7" w:rsidRDefault="00134910">
            <w:pPr>
              <w:spacing w:line="240" w:lineRule="auto"/>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p>
          <w:p w:rsidR="00AE41E6" w:rsidRDefault="00BA61C7">
            <w:pPr>
              <w:spacing w:line="240" w:lineRule="auto"/>
              <w:ind w:left="113" w:right="113"/>
              <w:rPr>
                <w:rFonts w:ascii="Times New Roman" w:hAnsi="Times New Roman" w:cs="Times New Roman"/>
                <w:b/>
                <w:lang w:val="kk-KZ"/>
              </w:rPr>
            </w:pPr>
            <w:r>
              <w:rPr>
                <w:rFonts w:ascii="Times New Roman" w:hAnsi="Times New Roman" w:cs="Times New Roman"/>
                <w:b/>
                <w:sz w:val="28"/>
                <w:lang w:val="kk-KZ"/>
              </w:rPr>
              <w:t xml:space="preserve">    </w:t>
            </w:r>
            <w:r w:rsidR="00134910">
              <w:rPr>
                <w:rFonts w:ascii="Times New Roman" w:hAnsi="Times New Roman" w:cs="Times New Roman"/>
                <w:b/>
                <w:sz w:val="28"/>
                <w:lang w:val="kk-KZ"/>
              </w:rPr>
              <w:t xml:space="preserve"> </w:t>
            </w:r>
            <w:r w:rsidR="00AE41E6">
              <w:rPr>
                <w:rFonts w:ascii="Times New Roman" w:hAnsi="Times New Roman" w:cs="Times New Roman"/>
                <w:b/>
                <w:sz w:val="28"/>
                <w:lang w:val="kk-KZ"/>
              </w:rPr>
              <w:t>Сәуір</w:t>
            </w: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Қоршаған ортамен тансытару</w:t>
            </w:r>
          </w:p>
        </w:tc>
        <w:tc>
          <w:tcPr>
            <w:tcW w:w="9239" w:type="dxa"/>
            <w:tcBorders>
              <w:top w:val="single" w:sz="4" w:space="0" w:color="auto"/>
              <w:left w:val="single" w:sz="4" w:space="0" w:color="auto"/>
              <w:bottom w:val="single" w:sz="4" w:space="0" w:color="auto"/>
              <w:right w:val="single" w:sz="4" w:space="0" w:color="auto"/>
            </w:tcBorders>
            <w:hideMark/>
          </w:tcPr>
          <w:p w:rsidR="00AE41E6" w:rsidRDefault="00AE41E6">
            <w:pPr>
              <w:spacing w:line="240" w:lineRule="auto"/>
              <w:rPr>
                <w:rFonts w:ascii="Times New Roman" w:hAnsi="Times New Roman" w:cs="Times New Roman"/>
                <w:b/>
                <w:sz w:val="24"/>
                <w:lang w:val="kk-KZ"/>
              </w:rPr>
            </w:pPr>
            <w:r>
              <w:rPr>
                <w:rFonts w:ascii="Times New Roman" w:hAnsi="Times New Roman" w:cs="Times New Roman"/>
                <w:b/>
                <w:sz w:val="24"/>
                <w:lang w:val="kk-KZ"/>
              </w:rPr>
              <w:t xml:space="preserve">Өсімдіктер әлемі: </w:t>
            </w:r>
          </w:p>
          <w:p w:rsidR="00AE41E6" w:rsidRDefault="00AE41E6">
            <w:pPr>
              <w:spacing w:line="240" w:lineRule="auto"/>
              <w:rPr>
                <w:rFonts w:ascii="Times New Roman" w:hAnsi="Times New Roman" w:cs="Times New Roman"/>
                <w:lang w:val="kk-KZ"/>
              </w:rPr>
            </w:pPr>
            <w:r>
              <w:rPr>
                <w:rFonts w:ascii="Times New Roman" w:hAnsi="Times New Roman" w:cs="Times New Roman"/>
                <w:sz w:val="24"/>
                <w:lang w:val="kk-KZ"/>
              </w:rPr>
              <w:t>Өсімдіктерге күтім жасау (жерді қопсыту, суару, жапырақтардың шаңын сүрту) туралы түсінікті дамыту. Өсімдіктердің тірі тіршілік иелері екендігін, олар өс</w:t>
            </w:r>
            <w:r w:rsidR="00BA61C7">
              <w:rPr>
                <w:rFonts w:ascii="Times New Roman" w:hAnsi="Times New Roman" w:cs="Times New Roman"/>
                <w:sz w:val="24"/>
                <w:lang w:val="kk-KZ"/>
              </w:rPr>
              <w:t>у үшін жер, топырақ, күн, су, жарық, ылғал жылудың қажет еке</w:t>
            </w:r>
            <w:r>
              <w:rPr>
                <w:rFonts w:ascii="Times New Roman" w:hAnsi="Times New Roman" w:cs="Times New Roman"/>
                <w:sz w:val="24"/>
                <w:lang w:val="kk-KZ"/>
              </w:rPr>
              <w:t xml:space="preserve">нін түсіндіру. </w:t>
            </w:r>
          </w:p>
        </w:tc>
      </w:tr>
      <w:tr w:rsidR="00AE41E6" w:rsidRPr="00B9118E" w:rsidTr="00AE41E6">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1E6" w:rsidRDefault="00AE41E6">
            <w:pPr>
              <w:spacing w:line="240" w:lineRule="auto"/>
              <w:rPr>
                <w:rFonts w:ascii="Times New Roman" w:hAnsi="Times New Roman" w:cs="Times New Roman"/>
                <w:b/>
                <w:lang w:val="kk-KZ"/>
              </w:rPr>
            </w:pP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Сенсорика</w:t>
            </w:r>
          </w:p>
        </w:tc>
        <w:tc>
          <w:tcPr>
            <w:tcW w:w="9239" w:type="dxa"/>
            <w:tcBorders>
              <w:top w:val="single" w:sz="4" w:space="0" w:color="auto"/>
              <w:left w:val="single" w:sz="4" w:space="0" w:color="auto"/>
              <w:bottom w:val="single" w:sz="4" w:space="0" w:color="auto"/>
              <w:right w:val="single" w:sz="4" w:space="0" w:color="auto"/>
            </w:tcBorders>
            <w:hideMark/>
          </w:tcPr>
          <w:p w:rsidR="00AE41E6" w:rsidRDefault="00AE41E6">
            <w:pPr>
              <w:spacing w:line="240" w:lineRule="auto"/>
              <w:rPr>
                <w:rFonts w:ascii="Times New Roman" w:hAnsi="Times New Roman" w:cs="Times New Roman"/>
                <w:sz w:val="24"/>
                <w:lang w:val="kk-KZ"/>
              </w:rPr>
            </w:pPr>
            <w:r>
              <w:rPr>
                <w:rFonts w:ascii="Times New Roman" w:hAnsi="Times New Roman" w:cs="Times New Roman"/>
                <w:sz w:val="24"/>
                <w:lang w:val="kk-KZ"/>
              </w:rPr>
              <w:t>Өлшемдерді әртүрлі геометриялық пішіндерді, өлшемі, көлемі, түсі бойынша ерекшеленетін біркелкі заттарды топтастыруды, ұқсас қасиеттері бойынша салыстыру және іріктеуді жетілдіру.</w:t>
            </w:r>
          </w:p>
        </w:tc>
      </w:tr>
      <w:tr w:rsidR="00AE41E6" w:rsidRPr="00B9118E" w:rsidTr="00AE41E6">
        <w:trPr>
          <w:trHeight w:val="265"/>
        </w:trPr>
        <w:tc>
          <w:tcPr>
            <w:tcW w:w="13689" w:type="dxa"/>
            <w:gridSpan w:val="3"/>
            <w:tcBorders>
              <w:top w:val="single" w:sz="4" w:space="0" w:color="auto"/>
              <w:left w:val="single" w:sz="4" w:space="0" w:color="auto"/>
              <w:bottom w:val="single" w:sz="4" w:space="0" w:color="auto"/>
              <w:right w:val="single" w:sz="4" w:space="0" w:color="auto"/>
            </w:tcBorders>
          </w:tcPr>
          <w:p w:rsidR="00AE41E6" w:rsidRPr="00BA61C7" w:rsidRDefault="00AE41E6">
            <w:pPr>
              <w:spacing w:line="240" w:lineRule="auto"/>
              <w:rPr>
                <w:sz w:val="28"/>
                <w:lang w:val="kk-KZ"/>
              </w:rPr>
            </w:pPr>
          </w:p>
        </w:tc>
      </w:tr>
      <w:tr w:rsidR="00AE41E6" w:rsidRPr="00B9118E" w:rsidTr="00AE41E6">
        <w:trPr>
          <w:trHeight w:val="252"/>
        </w:trPr>
        <w:tc>
          <w:tcPr>
            <w:tcW w:w="1315" w:type="dxa"/>
            <w:vMerge w:val="restart"/>
            <w:tcBorders>
              <w:top w:val="single" w:sz="4" w:space="0" w:color="auto"/>
              <w:left w:val="single" w:sz="4" w:space="0" w:color="auto"/>
              <w:bottom w:val="single" w:sz="4" w:space="0" w:color="auto"/>
              <w:right w:val="single" w:sz="4" w:space="0" w:color="auto"/>
            </w:tcBorders>
            <w:textDirection w:val="btLr"/>
            <w:hideMark/>
          </w:tcPr>
          <w:p w:rsidR="00BA61C7" w:rsidRDefault="00134910">
            <w:pPr>
              <w:spacing w:line="240" w:lineRule="auto"/>
              <w:ind w:left="113" w:right="113"/>
              <w:rPr>
                <w:rFonts w:ascii="Times New Roman" w:hAnsi="Times New Roman" w:cs="Times New Roman"/>
                <w:b/>
                <w:sz w:val="28"/>
                <w:lang w:val="kk-KZ"/>
              </w:rPr>
            </w:pPr>
            <w:r>
              <w:rPr>
                <w:rFonts w:ascii="Times New Roman" w:hAnsi="Times New Roman" w:cs="Times New Roman"/>
                <w:b/>
                <w:sz w:val="28"/>
                <w:lang w:val="kk-KZ"/>
              </w:rPr>
              <w:t xml:space="preserve">   </w:t>
            </w:r>
          </w:p>
          <w:p w:rsidR="00AE41E6" w:rsidRDefault="00BA61C7">
            <w:pPr>
              <w:spacing w:line="240" w:lineRule="auto"/>
              <w:ind w:left="113" w:right="113"/>
              <w:rPr>
                <w:rFonts w:ascii="Times New Roman" w:hAnsi="Times New Roman" w:cs="Times New Roman"/>
                <w:b/>
                <w:lang w:val="kk-KZ"/>
              </w:rPr>
            </w:pPr>
            <w:r>
              <w:rPr>
                <w:rFonts w:ascii="Times New Roman" w:hAnsi="Times New Roman" w:cs="Times New Roman"/>
                <w:b/>
                <w:sz w:val="28"/>
                <w:lang w:val="kk-KZ"/>
              </w:rPr>
              <w:t xml:space="preserve">   </w:t>
            </w:r>
            <w:r w:rsidR="00134910">
              <w:rPr>
                <w:rFonts w:ascii="Times New Roman" w:hAnsi="Times New Roman" w:cs="Times New Roman"/>
                <w:b/>
                <w:sz w:val="28"/>
                <w:lang w:val="kk-KZ"/>
              </w:rPr>
              <w:t xml:space="preserve">  </w:t>
            </w:r>
            <w:r w:rsidR="00AE41E6">
              <w:rPr>
                <w:rFonts w:ascii="Times New Roman" w:hAnsi="Times New Roman" w:cs="Times New Roman"/>
                <w:b/>
                <w:sz w:val="28"/>
                <w:lang w:val="kk-KZ"/>
              </w:rPr>
              <w:t>Мамыр</w:t>
            </w: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Қоршаған ортамен тансытару</w:t>
            </w:r>
          </w:p>
        </w:tc>
        <w:tc>
          <w:tcPr>
            <w:tcW w:w="9239" w:type="dxa"/>
            <w:tcBorders>
              <w:top w:val="single" w:sz="4" w:space="0" w:color="auto"/>
              <w:left w:val="single" w:sz="4" w:space="0" w:color="auto"/>
              <w:bottom w:val="single" w:sz="4" w:space="0" w:color="auto"/>
              <w:right w:val="single" w:sz="4" w:space="0" w:color="auto"/>
            </w:tcBorders>
            <w:hideMark/>
          </w:tcPr>
          <w:p w:rsidR="00AE41E6" w:rsidRDefault="00AE41E6">
            <w:pPr>
              <w:spacing w:line="240" w:lineRule="auto"/>
              <w:rPr>
                <w:rFonts w:ascii="Times New Roman" w:hAnsi="Times New Roman" w:cs="Times New Roman"/>
                <w:sz w:val="24"/>
                <w:lang w:val="kk-KZ"/>
              </w:rPr>
            </w:pPr>
            <w:r>
              <w:rPr>
                <w:rFonts w:ascii="Times New Roman" w:hAnsi="Times New Roman" w:cs="Times New Roman"/>
                <w:sz w:val="24"/>
                <w:lang w:val="kk-KZ"/>
              </w:rPr>
              <w:t>Табиғат құбылыстары туралы ұғымдарын (жел, жаңбыр, қар, бұршақ, кемпірқосақ, боран) кеңейту.</w:t>
            </w:r>
          </w:p>
          <w:p w:rsidR="00AE41E6" w:rsidRDefault="00AE41E6">
            <w:pPr>
              <w:spacing w:line="240" w:lineRule="auto"/>
              <w:rPr>
                <w:rFonts w:ascii="Times New Roman" w:hAnsi="Times New Roman" w:cs="Times New Roman"/>
                <w:lang w:val="kk-KZ"/>
              </w:rPr>
            </w:pPr>
            <w:r>
              <w:rPr>
                <w:rFonts w:ascii="Times New Roman" w:hAnsi="Times New Roman" w:cs="Times New Roman"/>
                <w:sz w:val="24"/>
                <w:lang w:val="kk-KZ"/>
              </w:rPr>
              <w:t>Айа-райына байланысты киіну керек екендігін түсіндіру.</w:t>
            </w:r>
          </w:p>
        </w:tc>
      </w:tr>
      <w:tr w:rsidR="00AE41E6" w:rsidRPr="00B9118E" w:rsidTr="00AE41E6">
        <w:trPr>
          <w:trHeight w:val="252"/>
        </w:trPr>
        <w:tc>
          <w:tcPr>
            <w:tcW w:w="0" w:type="auto"/>
            <w:vMerge/>
            <w:tcBorders>
              <w:top w:val="single" w:sz="4" w:space="0" w:color="auto"/>
              <w:left w:val="single" w:sz="4" w:space="0" w:color="auto"/>
              <w:bottom w:val="single" w:sz="4" w:space="0" w:color="auto"/>
              <w:right w:val="single" w:sz="4" w:space="0" w:color="auto"/>
            </w:tcBorders>
            <w:vAlign w:val="center"/>
            <w:hideMark/>
          </w:tcPr>
          <w:p w:rsidR="00AE41E6" w:rsidRDefault="00AE41E6">
            <w:pPr>
              <w:spacing w:line="240" w:lineRule="auto"/>
              <w:rPr>
                <w:rFonts w:ascii="Times New Roman" w:hAnsi="Times New Roman" w:cs="Times New Roman"/>
                <w:b/>
                <w:lang w:val="kk-KZ"/>
              </w:rPr>
            </w:pPr>
          </w:p>
        </w:tc>
        <w:tc>
          <w:tcPr>
            <w:tcW w:w="3135" w:type="dxa"/>
            <w:tcBorders>
              <w:top w:val="single" w:sz="4" w:space="0" w:color="auto"/>
              <w:left w:val="single" w:sz="4" w:space="0" w:color="auto"/>
              <w:bottom w:val="single" w:sz="4" w:space="0" w:color="auto"/>
              <w:right w:val="single" w:sz="4" w:space="0" w:color="auto"/>
            </w:tcBorders>
            <w:hideMark/>
          </w:tcPr>
          <w:p w:rsidR="00AE41E6" w:rsidRPr="00BA61C7" w:rsidRDefault="00AE41E6">
            <w:pPr>
              <w:spacing w:line="240" w:lineRule="auto"/>
              <w:jc w:val="center"/>
              <w:rPr>
                <w:rFonts w:ascii="Times New Roman" w:hAnsi="Times New Roman" w:cs="Times New Roman"/>
                <w:b/>
                <w:sz w:val="28"/>
                <w:lang w:val="kk-KZ"/>
              </w:rPr>
            </w:pPr>
            <w:r w:rsidRPr="00BA61C7">
              <w:rPr>
                <w:rFonts w:ascii="Times New Roman" w:hAnsi="Times New Roman" w:cs="Times New Roman"/>
                <w:b/>
                <w:sz w:val="28"/>
                <w:lang w:val="kk-KZ"/>
              </w:rPr>
              <w:t>Сенсорика</w:t>
            </w:r>
          </w:p>
        </w:tc>
        <w:tc>
          <w:tcPr>
            <w:tcW w:w="9239" w:type="dxa"/>
            <w:tcBorders>
              <w:top w:val="single" w:sz="4" w:space="0" w:color="auto"/>
              <w:left w:val="single" w:sz="4" w:space="0" w:color="auto"/>
              <w:bottom w:val="single" w:sz="4" w:space="0" w:color="auto"/>
              <w:right w:val="single" w:sz="4" w:space="0" w:color="auto"/>
            </w:tcBorders>
            <w:hideMark/>
          </w:tcPr>
          <w:p w:rsidR="00AE41E6" w:rsidRDefault="00AE41E6">
            <w:pPr>
              <w:spacing w:line="240" w:lineRule="auto"/>
              <w:rPr>
                <w:rFonts w:ascii="Times New Roman" w:hAnsi="Times New Roman" w:cs="Times New Roman"/>
                <w:lang w:val="kk-KZ"/>
              </w:rPr>
            </w:pPr>
            <w:r>
              <w:rPr>
                <w:rFonts w:ascii="Times New Roman" w:hAnsi="Times New Roman" w:cs="Times New Roman"/>
                <w:sz w:val="24"/>
                <w:lang w:val="kk-KZ"/>
              </w:rPr>
              <w:t>Берілген заттардың 3-4 сенсорлық қасиеттеріне  байланысты таңдауды жүзеге асыра отырып, түсі, көлемі,өлшемі бойынша, әрекетті заттарды салыстыру, заттардың санын ажырату (біреу,көп) әртүрлі көлемдегі заттарды атау. Заттарды түсі, көлемі, пішіні бойынша өз бетінше зерттеу және салыстыруға мүмкіндік беру.</w:t>
            </w:r>
          </w:p>
        </w:tc>
      </w:tr>
    </w:tbl>
    <w:p w:rsidR="00A91E50" w:rsidRDefault="00A91E50">
      <w:pPr>
        <w:rPr>
          <w:lang w:val="kk-KZ"/>
        </w:rPr>
      </w:pPr>
    </w:p>
    <w:p w:rsidR="00BA61C7" w:rsidRDefault="00BA61C7">
      <w:pPr>
        <w:rPr>
          <w:lang w:val="kk-KZ"/>
        </w:rPr>
      </w:pPr>
    </w:p>
    <w:p w:rsidR="00BA61C7" w:rsidRDefault="00BA61C7">
      <w:pPr>
        <w:rPr>
          <w:lang w:val="kk-KZ"/>
        </w:rPr>
      </w:pPr>
    </w:p>
    <w:p w:rsidR="00BA61C7" w:rsidRDefault="00BA61C7">
      <w:pPr>
        <w:rPr>
          <w:lang w:val="kk-KZ"/>
        </w:rPr>
      </w:pPr>
    </w:p>
    <w:p w:rsidR="00BA61C7" w:rsidRDefault="00BA61C7">
      <w:pPr>
        <w:rPr>
          <w:lang w:val="kk-KZ"/>
        </w:rPr>
      </w:pPr>
    </w:p>
    <w:p w:rsidR="00BA61C7" w:rsidRDefault="00BA61C7">
      <w:pPr>
        <w:rPr>
          <w:lang w:val="kk-KZ"/>
        </w:rPr>
      </w:pPr>
    </w:p>
    <w:p w:rsidR="00BA61C7" w:rsidRDefault="00BA61C7">
      <w:pPr>
        <w:rPr>
          <w:lang w:val="kk-KZ"/>
        </w:rPr>
      </w:pPr>
    </w:p>
    <w:p w:rsidR="00BA61C7" w:rsidRDefault="00BA61C7">
      <w:pPr>
        <w:rPr>
          <w:lang w:val="kk-KZ"/>
        </w:rPr>
      </w:pPr>
    </w:p>
    <w:p w:rsidR="00BA61C7" w:rsidRDefault="00BA61C7">
      <w:pPr>
        <w:rPr>
          <w:lang w:val="kk-KZ"/>
        </w:rPr>
      </w:pPr>
    </w:p>
    <w:p w:rsidR="00BA61C7" w:rsidRDefault="00BA61C7">
      <w:pPr>
        <w:rPr>
          <w:lang w:val="kk-KZ"/>
        </w:rPr>
      </w:pPr>
    </w:p>
    <w:p w:rsidR="00BA61C7" w:rsidRDefault="00BA61C7">
      <w:pPr>
        <w:rPr>
          <w:lang w:val="kk-KZ"/>
        </w:rPr>
      </w:pPr>
    </w:p>
    <w:p w:rsidR="00BA61C7" w:rsidRDefault="00BA61C7">
      <w:pPr>
        <w:rPr>
          <w:lang w:val="kk-KZ"/>
        </w:rPr>
      </w:pPr>
    </w:p>
    <w:p w:rsidR="00002293" w:rsidRPr="00D25E2B" w:rsidRDefault="00002293" w:rsidP="00002293">
      <w:pPr>
        <w:spacing w:after="0"/>
        <w:jc w:val="right"/>
        <w:rPr>
          <w:rFonts w:ascii="Times New Roman" w:hAnsi="Times New Roman"/>
          <w:b/>
          <w:sz w:val="24"/>
          <w:szCs w:val="24"/>
          <w:lang w:val="kk-KZ"/>
        </w:rPr>
      </w:pPr>
      <w:r w:rsidRPr="00D25E2B">
        <w:rPr>
          <w:rFonts w:ascii="Times New Roman" w:hAnsi="Times New Roman"/>
          <w:b/>
          <w:sz w:val="24"/>
          <w:szCs w:val="24"/>
          <w:lang w:val="kk-KZ"/>
        </w:rPr>
        <w:lastRenderedPageBreak/>
        <w:t>Бекітемін:  ____________</w:t>
      </w:r>
    </w:p>
    <w:p w:rsidR="00002293" w:rsidRPr="00D25E2B" w:rsidRDefault="00002293" w:rsidP="00002293">
      <w:pPr>
        <w:spacing w:after="0"/>
        <w:jc w:val="right"/>
        <w:rPr>
          <w:rFonts w:ascii="Times New Roman" w:hAnsi="Times New Roman"/>
          <w:b/>
          <w:sz w:val="24"/>
          <w:szCs w:val="24"/>
          <w:lang w:val="kk-KZ"/>
        </w:rPr>
      </w:pPr>
      <w:r w:rsidRPr="00D25E2B">
        <w:rPr>
          <w:rFonts w:ascii="Times New Roman" w:hAnsi="Times New Roman"/>
          <w:b/>
          <w:sz w:val="24"/>
          <w:szCs w:val="24"/>
          <w:lang w:val="kk-KZ"/>
        </w:rPr>
        <w:t>№72 «Жанарым » балабақшасының</w:t>
      </w:r>
    </w:p>
    <w:p w:rsidR="00002293" w:rsidRPr="00D25E2B" w:rsidRDefault="00002293" w:rsidP="00002293">
      <w:pPr>
        <w:spacing w:after="0"/>
        <w:jc w:val="right"/>
        <w:rPr>
          <w:rFonts w:ascii="Times New Roman" w:hAnsi="Times New Roman"/>
          <w:b/>
          <w:sz w:val="24"/>
          <w:szCs w:val="24"/>
          <w:lang w:val="kk-KZ"/>
        </w:rPr>
      </w:pPr>
      <w:r w:rsidRPr="00D25E2B">
        <w:rPr>
          <w:rFonts w:ascii="Times New Roman" w:hAnsi="Times New Roman"/>
          <w:b/>
          <w:sz w:val="24"/>
          <w:szCs w:val="24"/>
          <w:lang w:val="kk-KZ"/>
        </w:rPr>
        <w:t xml:space="preserve">                                                                             </w:t>
      </w:r>
      <w:r>
        <w:rPr>
          <w:rFonts w:ascii="Times New Roman" w:hAnsi="Times New Roman"/>
          <w:b/>
          <w:sz w:val="24"/>
          <w:szCs w:val="24"/>
          <w:lang w:val="kk-KZ"/>
        </w:rPr>
        <w:t xml:space="preserve">               </w:t>
      </w:r>
      <w:r w:rsidRPr="00D25E2B">
        <w:rPr>
          <w:rFonts w:ascii="Times New Roman" w:hAnsi="Times New Roman"/>
          <w:b/>
          <w:sz w:val="24"/>
          <w:szCs w:val="24"/>
          <w:lang w:val="kk-KZ"/>
        </w:rPr>
        <w:t xml:space="preserve">меңгерушісі: Ә.Әділбайқызы </w:t>
      </w:r>
    </w:p>
    <w:p w:rsidR="00002293" w:rsidRPr="00CA59F4" w:rsidRDefault="00002293" w:rsidP="00002293">
      <w:pPr>
        <w:jc w:val="right"/>
        <w:rPr>
          <w:rFonts w:ascii="Times New Roman" w:hAnsi="Times New Roman"/>
          <w:b/>
          <w:sz w:val="24"/>
          <w:szCs w:val="24"/>
          <w:lang w:val="kk-KZ"/>
        </w:rPr>
      </w:pPr>
      <w:r w:rsidRPr="00D25E2B">
        <w:rPr>
          <w:rFonts w:ascii="Times New Roman" w:hAnsi="Times New Roman"/>
          <w:b/>
          <w:sz w:val="24"/>
          <w:szCs w:val="24"/>
          <w:lang w:val="kk-KZ"/>
        </w:rPr>
        <w:t xml:space="preserve">                                                                                               </w:t>
      </w:r>
      <w:r>
        <w:rPr>
          <w:rFonts w:ascii="Times New Roman" w:hAnsi="Times New Roman"/>
          <w:b/>
          <w:sz w:val="24"/>
          <w:szCs w:val="24"/>
          <w:lang w:val="kk-KZ"/>
        </w:rPr>
        <w:t xml:space="preserve">               «___»« ____»  ______ ж.</w:t>
      </w:r>
    </w:p>
    <w:p w:rsidR="00BA61C7" w:rsidRDefault="00BA61C7" w:rsidP="00BA61C7">
      <w:pPr>
        <w:rPr>
          <w:lang w:val="kk-KZ"/>
        </w:rPr>
      </w:pPr>
    </w:p>
    <w:p w:rsidR="00BA61C7" w:rsidRDefault="00BA61C7" w:rsidP="00BA61C7">
      <w:pPr>
        <w:rPr>
          <w:lang w:val="kk-KZ"/>
        </w:rPr>
      </w:pPr>
    </w:p>
    <w:p w:rsidR="00BA61C7" w:rsidRDefault="00BA61C7" w:rsidP="00BA61C7">
      <w:pPr>
        <w:rPr>
          <w:lang w:val="kk-KZ"/>
        </w:rPr>
      </w:pPr>
    </w:p>
    <w:p w:rsidR="00BA61C7" w:rsidRDefault="00BA61C7" w:rsidP="00BA61C7">
      <w:pPr>
        <w:rPr>
          <w:lang w:val="kk-KZ"/>
        </w:rPr>
      </w:pPr>
    </w:p>
    <w:p w:rsidR="00BA61C7" w:rsidRDefault="00BA61C7" w:rsidP="00BA61C7">
      <w:pPr>
        <w:rPr>
          <w:lang w:val="kk-KZ"/>
        </w:rPr>
      </w:pPr>
    </w:p>
    <w:p w:rsidR="00BA61C7" w:rsidRDefault="00BA61C7" w:rsidP="00BA61C7">
      <w:pPr>
        <w:rPr>
          <w:lang w:val="kk-KZ"/>
        </w:rPr>
      </w:pPr>
    </w:p>
    <w:p w:rsidR="00BA61C7" w:rsidRDefault="00BA61C7" w:rsidP="00BA61C7">
      <w:pPr>
        <w:rPr>
          <w:lang w:val="kk-KZ"/>
        </w:rPr>
      </w:pPr>
    </w:p>
    <w:p w:rsidR="00BA61C7" w:rsidRDefault="00BA61C7" w:rsidP="00BA61C7">
      <w:pPr>
        <w:rPr>
          <w:lang w:val="kk-KZ"/>
        </w:rPr>
      </w:pPr>
    </w:p>
    <w:p w:rsidR="00BA61C7" w:rsidRPr="005F4089" w:rsidRDefault="00BA61C7" w:rsidP="00BA61C7">
      <w:pPr>
        <w:jc w:val="center"/>
        <w:rPr>
          <w:rFonts w:ascii="Times New Roman" w:hAnsi="Times New Roman" w:cs="Times New Roman"/>
          <w:b/>
          <w:sz w:val="32"/>
          <w:lang w:val="kk-KZ"/>
        </w:rPr>
      </w:pPr>
      <w:r w:rsidRPr="005F4089">
        <w:rPr>
          <w:rFonts w:ascii="Times New Roman" w:hAnsi="Times New Roman" w:cs="Times New Roman"/>
          <w:b/>
          <w:sz w:val="32"/>
          <w:lang w:val="kk-KZ"/>
        </w:rPr>
        <w:t xml:space="preserve">2024-2025 оқу жылына арналған </w:t>
      </w:r>
      <w:r>
        <w:rPr>
          <w:rFonts w:ascii="Times New Roman" w:hAnsi="Times New Roman" w:cs="Times New Roman"/>
          <w:b/>
          <w:sz w:val="32"/>
          <w:lang w:val="kk-KZ"/>
        </w:rPr>
        <w:t>ортаң</w:t>
      </w:r>
      <w:r w:rsidR="00E7596F">
        <w:rPr>
          <w:rFonts w:ascii="Times New Roman" w:hAnsi="Times New Roman" w:cs="Times New Roman"/>
          <w:b/>
          <w:sz w:val="32"/>
          <w:lang w:val="kk-KZ"/>
        </w:rPr>
        <w:t>ғ</w:t>
      </w:r>
      <w:r>
        <w:rPr>
          <w:rFonts w:ascii="Times New Roman" w:hAnsi="Times New Roman" w:cs="Times New Roman"/>
          <w:b/>
          <w:sz w:val="32"/>
          <w:lang w:val="kk-KZ"/>
        </w:rPr>
        <w:t>ы</w:t>
      </w:r>
      <w:r w:rsidRPr="005F4089">
        <w:rPr>
          <w:rFonts w:ascii="Times New Roman" w:hAnsi="Times New Roman" w:cs="Times New Roman"/>
          <w:b/>
          <w:sz w:val="32"/>
          <w:lang w:val="kk-KZ"/>
        </w:rPr>
        <w:t xml:space="preserve"> тобының перспективалық жоспары</w:t>
      </w:r>
    </w:p>
    <w:p w:rsidR="00BA61C7" w:rsidRPr="005F4089" w:rsidRDefault="00BA61C7" w:rsidP="00BA61C7">
      <w:pPr>
        <w:jc w:val="center"/>
        <w:rPr>
          <w:rFonts w:ascii="Times New Roman" w:hAnsi="Times New Roman" w:cs="Times New Roman"/>
          <w:b/>
          <w:sz w:val="32"/>
          <w:lang w:val="kk-KZ"/>
        </w:rPr>
      </w:pPr>
    </w:p>
    <w:p w:rsidR="00BA61C7" w:rsidRDefault="00BA61C7" w:rsidP="00BA61C7">
      <w:pPr>
        <w:jc w:val="center"/>
        <w:rPr>
          <w:rFonts w:ascii="Times New Roman" w:hAnsi="Times New Roman" w:cs="Times New Roman"/>
          <w:b/>
          <w:sz w:val="32"/>
          <w:lang w:val="kk-KZ"/>
        </w:rPr>
      </w:pPr>
    </w:p>
    <w:p w:rsidR="00BA61C7" w:rsidRDefault="00BA61C7" w:rsidP="00BA61C7">
      <w:pPr>
        <w:jc w:val="center"/>
        <w:rPr>
          <w:rFonts w:ascii="Times New Roman" w:hAnsi="Times New Roman" w:cs="Times New Roman"/>
          <w:b/>
          <w:sz w:val="32"/>
          <w:lang w:val="kk-KZ"/>
        </w:rPr>
      </w:pPr>
    </w:p>
    <w:p w:rsidR="00BA61C7" w:rsidRDefault="00BA61C7" w:rsidP="00BA61C7">
      <w:pPr>
        <w:jc w:val="right"/>
        <w:rPr>
          <w:rFonts w:ascii="Times New Roman" w:hAnsi="Times New Roman" w:cs="Times New Roman"/>
          <w:b/>
          <w:sz w:val="24"/>
          <w:lang w:val="kk-KZ"/>
        </w:rPr>
      </w:pPr>
    </w:p>
    <w:p w:rsidR="00BA61C7" w:rsidRDefault="00BA61C7" w:rsidP="00BA61C7">
      <w:pPr>
        <w:jc w:val="right"/>
        <w:rPr>
          <w:rFonts w:ascii="Times New Roman" w:hAnsi="Times New Roman" w:cs="Times New Roman"/>
          <w:b/>
          <w:sz w:val="24"/>
          <w:lang w:val="kk-KZ"/>
        </w:rPr>
      </w:pPr>
      <w:r w:rsidRPr="005F4089">
        <w:rPr>
          <w:rFonts w:ascii="Times New Roman" w:hAnsi="Times New Roman" w:cs="Times New Roman"/>
          <w:b/>
          <w:sz w:val="24"/>
          <w:lang w:val="kk-KZ"/>
        </w:rPr>
        <w:t>Дефектолог: Акжигитова К.А.</w:t>
      </w:r>
    </w:p>
    <w:p w:rsidR="00BA61C7" w:rsidRDefault="00BA61C7" w:rsidP="00BA61C7">
      <w:pPr>
        <w:jc w:val="right"/>
        <w:rPr>
          <w:rFonts w:ascii="Times New Roman" w:hAnsi="Times New Roman" w:cs="Times New Roman"/>
          <w:b/>
          <w:sz w:val="24"/>
          <w:lang w:val="kk-KZ"/>
        </w:rPr>
      </w:pPr>
    </w:p>
    <w:p w:rsidR="00BA61C7" w:rsidRDefault="00BA61C7" w:rsidP="00BA61C7">
      <w:pPr>
        <w:jc w:val="right"/>
        <w:rPr>
          <w:rFonts w:ascii="Times New Roman" w:hAnsi="Times New Roman" w:cs="Times New Roman"/>
          <w:b/>
          <w:sz w:val="24"/>
          <w:lang w:val="kk-KZ"/>
        </w:rPr>
      </w:pPr>
    </w:p>
    <w:p w:rsidR="00BA61C7" w:rsidRDefault="00BA61C7" w:rsidP="00B9118E">
      <w:pPr>
        <w:rPr>
          <w:rFonts w:ascii="Times New Roman" w:hAnsi="Times New Roman" w:cs="Times New Roman"/>
          <w:b/>
          <w:sz w:val="24"/>
          <w:lang w:val="kk-KZ"/>
        </w:rPr>
      </w:pPr>
      <w:bookmarkStart w:id="0" w:name="_GoBack"/>
      <w:bookmarkEnd w:id="0"/>
    </w:p>
    <w:p w:rsidR="00BA61C7" w:rsidRPr="005F4089" w:rsidRDefault="00BA61C7" w:rsidP="00BA61C7">
      <w:pPr>
        <w:jc w:val="center"/>
        <w:rPr>
          <w:rFonts w:ascii="Times New Roman" w:hAnsi="Times New Roman" w:cs="Times New Roman"/>
          <w:b/>
          <w:sz w:val="24"/>
          <w:lang w:val="kk-KZ"/>
        </w:rPr>
      </w:pPr>
      <w:r>
        <w:rPr>
          <w:rFonts w:ascii="Times New Roman" w:hAnsi="Times New Roman" w:cs="Times New Roman"/>
          <w:b/>
          <w:sz w:val="24"/>
          <w:lang w:val="kk-KZ"/>
        </w:rPr>
        <w:t>Астана 2024ж.</w:t>
      </w:r>
    </w:p>
    <w:p w:rsidR="00BA61C7" w:rsidRPr="00AE41E6" w:rsidRDefault="00BA61C7">
      <w:pPr>
        <w:rPr>
          <w:lang w:val="kk-KZ"/>
        </w:rPr>
      </w:pPr>
    </w:p>
    <w:sectPr w:rsidR="00BA61C7" w:rsidRPr="00AE41E6" w:rsidSect="00AE41E6">
      <w:pgSz w:w="16838" w:h="11906" w:orient="landscape"/>
      <w:pgMar w:top="993" w:right="709"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1E6"/>
    <w:rsid w:val="00002293"/>
    <w:rsid w:val="0005277C"/>
    <w:rsid w:val="0010424E"/>
    <w:rsid w:val="00134910"/>
    <w:rsid w:val="001C44EA"/>
    <w:rsid w:val="009E0375"/>
    <w:rsid w:val="00A91E50"/>
    <w:rsid w:val="00AE41E6"/>
    <w:rsid w:val="00B9118E"/>
    <w:rsid w:val="00BA61C7"/>
    <w:rsid w:val="00E7596F"/>
    <w:rsid w:val="00FC2B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1E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A61C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41E6"/>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41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BA61C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00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843</Words>
  <Characters>4809</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5</cp:revision>
  <cp:lastPrinted>2024-10-07T04:59:00Z</cp:lastPrinted>
  <dcterms:created xsi:type="dcterms:W3CDTF">2024-10-03T11:19:00Z</dcterms:created>
  <dcterms:modified xsi:type="dcterms:W3CDTF">2024-10-07T05:00:00Z</dcterms:modified>
</cp:coreProperties>
</file>